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tblInd w:w="-142" w:type="dxa"/>
        <w:tblLayout w:type="fixed"/>
        <w:tblLook w:val="01E0" w:firstRow="1" w:lastRow="1" w:firstColumn="1" w:lastColumn="1" w:noHBand="0" w:noVBand="0"/>
      </w:tblPr>
      <w:tblGrid>
        <w:gridCol w:w="142"/>
        <w:gridCol w:w="469"/>
        <w:gridCol w:w="65"/>
        <w:gridCol w:w="702"/>
        <w:gridCol w:w="1086"/>
        <w:gridCol w:w="513"/>
        <w:gridCol w:w="1620"/>
        <w:gridCol w:w="81"/>
        <w:gridCol w:w="108"/>
        <w:gridCol w:w="176"/>
        <w:gridCol w:w="11"/>
        <w:gridCol w:w="97"/>
        <w:gridCol w:w="142"/>
        <w:gridCol w:w="94"/>
        <w:gridCol w:w="301"/>
        <w:gridCol w:w="739"/>
        <w:gridCol w:w="33"/>
        <w:gridCol w:w="1101"/>
        <w:gridCol w:w="33"/>
        <w:gridCol w:w="172"/>
        <w:gridCol w:w="929"/>
        <w:gridCol w:w="33"/>
        <w:gridCol w:w="1419"/>
      </w:tblGrid>
      <w:tr w:rsidR="00A04B3E" w:rsidRPr="008E628F" w14:paraId="28CD57AF" w14:textId="77777777" w:rsidTr="00E85319">
        <w:trPr>
          <w:gridBefore w:val="1"/>
          <w:wBefore w:w="142" w:type="dxa"/>
        </w:trPr>
        <w:tc>
          <w:tcPr>
            <w:tcW w:w="9924" w:type="dxa"/>
            <w:gridSpan w:val="22"/>
            <w:shd w:val="clear" w:color="auto" w:fill="auto"/>
          </w:tcPr>
          <w:p w14:paraId="5CC5BC15" w14:textId="36FCD527" w:rsidR="00A04B3E" w:rsidRPr="008E628F" w:rsidRDefault="003A41EF" w:rsidP="00A04B3E">
            <w:pPr>
              <w:ind w:left="-102"/>
              <w:jc w:val="both"/>
              <w:rPr>
                <w:rFonts w:ascii="Times New Roman" w:hAnsi="Times New Roman"/>
                <w:spacing w:val="-2"/>
                <w:sz w:val="16"/>
                <w:szCs w:val="16"/>
                <w:lang w:val="en-GB"/>
              </w:rPr>
            </w:pPr>
            <w:r w:rsidRPr="008E628F">
              <w:rPr>
                <w:rFonts w:ascii="Times New Roman" w:hAnsi="Times New Roman"/>
                <w:sz w:val="16"/>
                <w:szCs w:val="16"/>
                <w:lang w:val="en-GB"/>
              </w:rPr>
              <w:t xml:space="preserve"> </w:t>
            </w:r>
            <w:r w:rsidR="008339E7" w:rsidRPr="008E628F">
              <w:rPr>
                <w:rFonts w:ascii="Times New Roman" w:hAnsi="Times New Roman"/>
                <w:sz w:val="16"/>
                <w:szCs w:val="16"/>
                <w:lang w:val="en-GB"/>
              </w:rPr>
              <w:t>Sau khi đọc và đồng ý với "Các điều khoản chung khi tham gia", "Các điều khoản và điều kiện đặc biệt", dưới đây, chúng tôi điền vào bản đăng ký đính kèm để tham gia sự kiện nói trên. Chúng tôi đồng ý với việc nhập thông tin chi tiết của công ty mình vào hệ thống dữ liệu điện tử.</w:t>
            </w:r>
            <w:r w:rsidR="00AA6C8D" w:rsidRPr="008E628F">
              <w:rPr>
                <w:rFonts w:ascii="Times New Roman" w:hAnsi="Times New Roman"/>
                <w:sz w:val="16"/>
                <w:szCs w:val="16"/>
                <w:lang w:val="en-GB"/>
              </w:rPr>
              <w:t xml:space="preserve"> Vui lòng tìm những điều kiện và điều khoản ràng buộc pháp lý theo link sau: https://www.analyticavietnam.com/</w:t>
            </w:r>
          </w:p>
        </w:tc>
      </w:tr>
      <w:tr w:rsidR="00A04B3E" w:rsidRPr="008E628F" w14:paraId="4D19D245" w14:textId="77777777" w:rsidTr="00E85319">
        <w:trPr>
          <w:gridBefore w:val="1"/>
          <w:wBefore w:w="142" w:type="dxa"/>
          <w:trHeight w:hRule="exact" w:val="170"/>
        </w:trPr>
        <w:tc>
          <w:tcPr>
            <w:tcW w:w="9924" w:type="dxa"/>
            <w:gridSpan w:val="22"/>
            <w:shd w:val="clear" w:color="auto" w:fill="auto"/>
          </w:tcPr>
          <w:p w14:paraId="68A9972F" w14:textId="77777777" w:rsidR="00A04B3E" w:rsidRPr="008E628F" w:rsidRDefault="00A04B3E" w:rsidP="00A04B3E">
            <w:pPr>
              <w:ind w:left="-102"/>
              <w:rPr>
                <w:rFonts w:ascii="Times New Roman" w:hAnsi="Times New Roman"/>
                <w:lang w:val="en-GB"/>
              </w:rPr>
            </w:pPr>
          </w:p>
        </w:tc>
      </w:tr>
      <w:tr w:rsidR="006769D3" w:rsidRPr="008E628F" w14:paraId="28995480" w14:textId="77777777" w:rsidTr="00E85319">
        <w:trPr>
          <w:gridBefore w:val="1"/>
          <w:wBefore w:w="142" w:type="dxa"/>
          <w:trHeight w:hRule="exact" w:val="284"/>
        </w:trPr>
        <w:tc>
          <w:tcPr>
            <w:tcW w:w="4644" w:type="dxa"/>
            <w:gridSpan w:val="8"/>
            <w:shd w:val="clear" w:color="auto" w:fill="auto"/>
            <w:vAlign w:val="center"/>
          </w:tcPr>
          <w:p w14:paraId="72A485FE" w14:textId="7C2A3284" w:rsidR="006769D3" w:rsidRPr="008E628F" w:rsidRDefault="006769D3" w:rsidP="006769D3">
            <w:pPr>
              <w:ind w:left="-102"/>
              <w:rPr>
                <w:rFonts w:ascii="Times New Roman" w:hAnsi="Times New Roman"/>
                <w:b/>
                <w:sz w:val="22"/>
                <w:szCs w:val="22"/>
                <w:lang w:val="en-GB"/>
              </w:rPr>
            </w:pPr>
            <w:r w:rsidRPr="008E628F">
              <w:rPr>
                <w:rFonts w:ascii="Times New Roman" w:hAnsi="Times New Roman"/>
                <w:b/>
                <w:sz w:val="17"/>
                <w:szCs w:val="17"/>
                <w:lang w:val="en-GB"/>
              </w:rPr>
              <w:t>Đơn vị trưng bày</w:t>
            </w:r>
          </w:p>
        </w:tc>
        <w:tc>
          <w:tcPr>
            <w:tcW w:w="284" w:type="dxa"/>
            <w:gridSpan w:val="3"/>
            <w:tcBorders>
              <w:right w:val="single" w:sz="24" w:space="0" w:color="999999"/>
            </w:tcBorders>
            <w:shd w:val="clear" w:color="auto" w:fill="auto"/>
            <w:vAlign w:val="center"/>
          </w:tcPr>
          <w:p w14:paraId="2CB554D0"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43838D00"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tcBorders>
            <w:shd w:val="clear" w:color="auto" w:fill="auto"/>
            <w:vAlign w:val="center"/>
          </w:tcPr>
          <w:p w14:paraId="28C4FFE2" w14:textId="43EACEF8" w:rsidR="006769D3" w:rsidRPr="008E628F" w:rsidRDefault="006769D3" w:rsidP="006769D3">
            <w:pPr>
              <w:ind w:left="-102"/>
              <w:rPr>
                <w:rFonts w:ascii="Times New Roman" w:hAnsi="Times New Roman"/>
                <w:sz w:val="16"/>
                <w:szCs w:val="16"/>
                <w:lang w:val="en-GB"/>
              </w:rPr>
            </w:pPr>
            <w:r w:rsidRPr="008E628F">
              <w:rPr>
                <w:rFonts w:ascii="Times New Roman" w:hAnsi="Times New Roman"/>
                <w:b/>
                <w:sz w:val="17"/>
                <w:szCs w:val="17"/>
                <w:lang w:val="en-GB"/>
              </w:rPr>
              <w:t xml:space="preserve">Địa chỉ trên hóa đơn: như "Đơn vị trưng bày" </w:t>
            </w:r>
            <w:bookmarkStart w:id="0" w:name="Kontrollkästchen24"/>
            <w:r w:rsidRPr="008E628F">
              <w:rPr>
                <w:rFonts w:ascii="Times New Roman" w:hAnsi="Times New Roman"/>
                <w:b/>
                <w:sz w:val="17"/>
                <w:szCs w:val="17"/>
                <w:lang w:val="en-GB"/>
              </w:rPr>
              <w:fldChar w:fldCharType="begin">
                <w:ffData>
                  <w:name w:val="Kontrollkästchen24"/>
                  <w:enabled/>
                  <w:calcOnExit w:val="0"/>
                  <w:checkBox>
                    <w:sizeAuto/>
                    <w:default w:val="0"/>
                  </w:checkBox>
                </w:ffData>
              </w:fldChar>
            </w:r>
            <w:r w:rsidRPr="008E628F">
              <w:rPr>
                <w:rFonts w:ascii="Times New Roman" w:hAnsi="Times New Roman"/>
                <w:b/>
                <w:sz w:val="17"/>
                <w:szCs w:val="17"/>
                <w:lang w:val="en-GB"/>
              </w:rPr>
              <w:instrText xml:space="preserve"> FORMCHECKBOX </w:instrText>
            </w:r>
            <w:r w:rsidR="006872B6">
              <w:rPr>
                <w:rFonts w:ascii="Times New Roman" w:hAnsi="Times New Roman"/>
                <w:b/>
                <w:sz w:val="17"/>
                <w:szCs w:val="17"/>
                <w:lang w:val="en-GB"/>
              </w:rPr>
            </w:r>
            <w:r w:rsidR="006872B6">
              <w:rPr>
                <w:rFonts w:ascii="Times New Roman" w:hAnsi="Times New Roman"/>
                <w:b/>
                <w:sz w:val="17"/>
                <w:szCs w:val="17"/>
                <w:lang w:val="en-GB"/>
              </w:rPr>
              <w:fldChar w:fldCharType="separate"/>
            </w:r>
            <w:r w:rsidRPr="008E628F">
              <w:rPr>
                <w:rFonts w:ascii="Times New Roman" w:hAnsi="Times New Roman"/>
                <w:b/>
                <w:sz w:val="17"/>
                <w:szCs w:val="17"/>
                <w:lang w:val="en-GB"/>
              </w:rPr>
              <w:fldChar w:fldCharType="end"/>
            </w:r>
            <w:bookmarkEnd w:id="0"/>
            <w:r w:rsidRPr="008E628F">
              <w:rPr>
                <w:rFonts w:ascii="Times New Roman" w:hAnsi="Times New Roman"/>
                <w:b/>
                <w:sz w:val="17"/>
                <w:szCs w:val="17"/>
                <w:lang w:val="en-GB"/>
              </w:rPr>
              <w:t xml:space="preserve"> hoặc</w:t>
            </w:r>
          </w:p>
        </w:tc>
      </w:tr>
      <w:tr w:rsidR="006769D3" w:rsidRPr="008E628F" w14:paraId="409767E8" w14:textId="77777777" w:rsidTr="00E85319">
        <w:trPr>
          <w:gridBefore w:val="1"/>
          <w:wBefore w:w="142" w:type="dxa"/>
          <w:trHeight w:hRule="exact" w:val="255"/>
        </w:trPr>
        <w:tc>
          <w:tcPr>
            <w:tcW w:w="4644" w:type="dxa"/>
            <w:gridSpan w:val="8"/>
            <w:tcBorders>
              <w:bottom w:val="single" w:sz="4" w:space="0" w:color="000000"/>
            </w:tcBorders>
            <w:shd w:val="clear" w:color="auto" w:fill="auto"/>
            <w:vAlign w:val="center"/>
          </w:tcPr>
          <w:p w14:paraId="1D4B6C59" w14:textId="4A505FB3"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0"/>
                  <w:enabled/>
                  <w:calcOnExit w:val="0"/>
                  <w:textInput/>
                </w:ffData>
              </w:fldChar>
            </w:r>
            <w:bookmarkStart w:id="1" w:name="Text20"/>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1"/>
          </w:p>
        </w:tc>
        <w:tc>
          <w:tcPr>
            <w:tcW w:w="284" w:type="dxa"/>
            <w:gridSpan w:val="3"/>
            <w:tcBorders>
              <w:right w:val="single" w:sz="24" w:space="0" w:color="999999"/>
            </w:tcBorders>
            <w:shd w:val="clear" w:color="auto" w:fill="auto"/>
          </w:tcPr>
          <w:p w14:paraId="71884E7F"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153858DF"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2DB62ADF" w14:textId="6DA4DA93"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9"/>
                  <w:enabled/>
                  <w:calcOnExit w:val="0"/>
                  <w:textInput/>
                </w:ffData>
              </w:fldChar>
            </w:r>
            <w:bookmarkStart w:id="2" w:name="Text29"/>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2"/>
          </w:p>
        </w:tc>
      </w:tr>
      <w:tr w:rsidR="006769D3" w:rsidRPr="008E628F" w14:paraId="25DDF478" w14:textId="77777777" w:rsidTr="00E85319">
        <w:trPr>
          <w:gridBefore w:val="1"/>
          <w:wBefore w:w="142" w:type="dxa"/>
          <w:trHeight w:hRule="exact" w:val="170"/>
        </w:trPr>
        <w:tc>
          <w:tcPr>
            <w:tcW w:w="4644" w:type="dxa"/>
            <w:gridSpan w:val="8"/>
            <w:tcBorders>
              <w:top w:val="single" w:sz="4" w:space="0" w:color="000000"/>
            </w:tcBorders>
            <w:shd w:val="clear" w:color="auto" w:fill="auto"/>
            <w:vAlign w:val="center"/>
          </w:tcPr>
          <w:p w14:paraId="0B7A0048" w14:textId="19CD5221" w:rsidR="006769D3" w:rsidRPr="008E628F" w:rsidRDefault="006769D3" w:rsidP="006769D3">
            <w:pPr>
              <w:ind w:left="-102"/>
              <w:rPr>
                <w:rFonts w:ascii="Times New Roman" w:hAnsi="Times New Roman"/>
                <w:sz w:val="14"/>
                <w:szCs w:val="14"/>
                <w:lang w:val="en-GB"/>
              </w:rPr>
            </w:pPr>
            <w:r w:rsidRPr="008E628F">
              <w:rPr>
                <w:rFonts w:ascii="Times New Roman" w:hAnsi="Times New Roman"/>
                <w:sz w:val="14"/>
                <w:szCs w:val="14"/>
                <w:lang w:val="en-GB"/>
              </w:rPr>
              <w:t>Tên đơn vị</w:t>
            </w:r>
          </w:p>
        </w:tc>
        <w:tc>
          <w:tcPr>
            <w:tcW w:w="284" w:type="dxa"/>
            <w:gridSpan w:val="3"/>
            <w:tcBorders>
              <w:right w:val="single" w:sz="24" w:space="0" w:color="999999"/>
            </w:tcBorders>
            <w:shd w:val="clear" w:color="auto" w:fill="auto"/>
            <w:vAlign w:val="center"/>
          </w:tcPr>
          <w:p w14:paraId="62698B31"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060DCA1F"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5A0FA947" w14:textId="16C782C1"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Tên đơn vị</w:t>
            </w:r>
          </w:p>
        </w:tc>
      </w:tr>
      <w:tr w:rsidR="006769D3" w:rsidRPr="008E628F" w14:paraId="5963F0B6" w14:textId="77777777" w:rsidTr="00E85319">
        <w:trPr>
          <w:gridBefore w:val="1"/>
          <w:wBefore w:w="142" w:type="dxa"/>
          <w:trHeight w:hRule="exact" w:val="255"/>
        </w:trPr>
        <w:tc>
          <w:tcPr>
            <w:tcW w:w="4644" w:type="dxa"/>
            <w:gridSpan w:val="8"/>
            <w:tcBorders>
              <w:bottom w:val="single" w:sz="4" w:space="0" w:color="000000"/>
            </w:tcBorders>
            <w:shd w:val="clear" w:color="auto" w:fill="auto"/>
            <w:vAlign w:val="center"/>
          </w:tcPr>
          <w:p w14:paraId="4EF853BE" w14:textId="56DC5517"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1"/>
                  <w:enabled/>
                  <w:calcOnExit w:val="0"/>
                  <w:textInput/>
                </w:ffData>
              </w:fldChar>
            </w:r>
            <w:bookmarkStart w:id="3" w:name="Text21"/>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3"/>
          </w:p>
        </w:tc>
        <w:tc>
          <w:tcPr>
            <w:tcW w:w="284" w:type="dxa"/>
            <w:gridSpan w:val="3"/>
            <w:tcBorders>
              <w:right w:val="single" w:sz="24" w:space="0" w:color="999999"/>
            </w:tcBorders>
            <w:shd w:val="clear" w:color="auto" w:fill="auto"/>
          </w:tcPr>
          <w:p w14:paraId="27B18A0C"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6109C905" w14:textId="77777777" w:rsidR="006769D3" w:rsidRPr="008E628F" w:rsidRDefault="006769D3" w:rsidP="006769D3">
            <w:pPr>
              <w:ind w:left="-102"/>
              <w:rPr>
                <w:rFonts w:ascii="Times New Roman" w:hAnsi="Times New Roman"/>
                <w:sz w:val="12"/>
                <w:szCs w:val="12"/>
                <w:lang w:val="en-GB"/>
              </w:rPr>
            </w:pPr>
          </w:p>
        </w:tc>
        <w:bookmarkStart w:id="4" w:name="_GoBack"/>
        <w:tc>
          <w:tcPr>
            <w:tcW w:w="4760" w:type="dxa"/>
            <w:gridSpan w:val="9"/>
            <w:tcBorders>
              <w:left w:val="nil"/>
              <w:bottom w:val="single" w:sz="4" w:space="0" w:color="000000"/>
            </w:tcBorders>
            <w:shd w:val="clear" w:color="auto" w:fill="auto"/>
            <w:vAlign w:val="center"/>
          </w:tcPr>
          <w:p w14:paraId="4F71BCC7" w14:textId="2491A2A1"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1"/>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4"/>
          </w:p>
        </w:tc>
      </w:tr>
      <w:tr w:rsidR="006769D3" w:rsidRPr="008E628F" w14:paraId="52B4A49D" w14:textId="77777777" w:rsidTr="00E85319">
        <w:trPr>
          <w:gridBefore w:val="1"/>
          <w:wBefore w:w="142" w:type="dxa"/>
          <w:trHeight w:hRule="exact" w:val="170"/>
        </w:trPr>
        <w:tc>
          <w:tcPr>
            <w:tcW w:w="4644" w:type="dxa"/>
            <w:gridSpan w:val="8"/>
            <w:tcBorders>
              <w:top w:val="single" w:sz="4" w:space="0" w:color="000000"/>
            </w:tcBorders>
            <w:shd w:val="clear" w:color="auto" w:fill="auto"/>
            <w:vAlign w:val="center"/>
          </w:tcPr>
          <w:p w14:paraId="6A166ED3" w14:textId="0C9F3750"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Phố/Hòm thư</w:t>
            </w:r>
          </w:p>
        </w:tc>
        <w:tc>
          <w:tcPr>
            <w:tcW w:w="284" w:type="dxa"/>
            <w:gridSpan w:val="3"/>
            <w:tcBorders>
              <w:right w:val="single" w:sz="24" w:space="0" w:color="999999"/>
            </w:tcBorders>
            <w:shd w:val="clear" w:color="auto" w:fill="auto"/>
            <w:vAlign w:val="center"/>
          </w:tcPr>
          <w:p w14:paraId="79A68664"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047EA032"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08D44701" w14:textId="1C2426CD"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Phố/Hòm thư</w:t>
            </w:r>
          </w:p>
        </w:tc>
      </w:tr>
      <w:tr w:rsidR="006769D3" w:rsidRPr="008E628F" w14:paraId="3C227F43" w14:textId="77777777" w:rsidTr="00E85319">
        <w:trPr>
          <w:gridBefore w:val="1"/>
          <w:wBefore w:w="142" w:type="dxa"/>
          <w:trHeight w:hRule="exact" w:val="255"/>
        </w:trPr>
        <w:tc>
          <w:tcPr>
            <w:tcW w:w="4644" w:type="dxa"/>
            <w:gridSpan w:val="8"/>
            <w:tcBorders>
              <w:bottom w:val="single" w:sz="2" w:space="0" w:color="000000"/>
            </w:tcBorders>
            <w:shd w:val="clear" w:color="auto" w:fill="auto"/>
            <w:vAlign w:val="center"/>
          </w:tcPr>
          <w:p w14:paraId="771BFE2A" w14:textId="0DAAD811"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2"/>
                  <w:enabled/>
                  <w:calcOnExit w:val="0"/>
                  <w:textInput/>
                </w:ffData>
              </w:fldChar>
            </w:r>
            <w:bookmarkStart w:id="5" w:name="Text22"/>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5"/>
          </w:p>
        </w:tc>
        <w:tc>
          <w:tcPr>
            <w:tcW w:w="284" w:type="dxa"/>
            <w:gridSpan w:val="3"/>
            <w:tcBorders>
              <w:right w:val="single" w:sz="24" w:space="0" w:color="999999"/>
            </w:tcBorders>
            <w:shd w:val="clear" w:color="auto" w:fill="auto"/>
          </w:tcPr>
          <w:p w14:paraId="07F27704"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7BCC7B56"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6EA49CDB" w14:textId="370CFA32"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2"/>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r>
      <w:tr w:rsidR="006769D3" w:rsidRPr="008E628F" w14:paraId="09CDA809" w14:textId="77777777" w:rsidTr="00E85319">
        <w:trPr>
          <w:gridBefore w:val="1"/>
          <w:wBefore w:w="142" w:type="dxa"/>
          <w:trHeight w:hRule="exact" w:val="170"/>
        </w:trPr>
        <w:tc>
          <w:tcPr>
            <w:tcW w:w="4644" w:type="dxa"/>
            <w:gridSpan w:val="8"/>
            <w:tcBorders>
              <w:top w:val="single" w:sz="2" w:space="0" w:color="000000"/>
            </w:tcBorders>
            <w:shd w:val="clear" w:color="auto" w:fill="auto"/>
            <w:vAlign w:val="center"/>
          </w:tcPr>
          <w:p w14:paraId="1278F101" w14:textId="48718EFC"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rPr>
              <w:t>Quốc gia/ Thành phố / Mã bưu điện</w:t>
            </w:r>
          </w:p>
        </w:tc>
        <w:tc>
          <w:tcPr>
            <w:tcW w:w="284" w:type="dxa"/>
            <w:gridSpan w:val="3"/>
            <w:tcBorders>
              <w:right w:val="single" w:sz="24" w:space="0" w:color="999999"/>
            </w:tcBorders>
            <w:shd w:val="clear" w:color="auto" w:fill="auto"/>
            <w:vAlign w:val="center"/>
          </w:tcPr>
          <w:p w14:paraId="44C267AA"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710FB65A"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02D3937C" w14:textId="2B0A14C6"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rPr>
              <w:t>Quốc gia/ Thành phố / Mã bưu điện</w:t>
            </w:r>
          </w:p>
        </w:tc>
      </w:tr>
      <w:tr w:rsidR="006769D3" w:rsidRPr="008E628F" w14:paraId="3AB1BAF1" w14:textId="77777777" w:rsidTr="00E85319">
        <w:trPr>
          <w:gridBefore w:val="1"/>
          <w:wBefore w:w="142" w:type="dxa"/>
          <w:trHeight w:hRule="exact" w:val="255"/>
        </w:trPr>
        <w:tc>
          <w:tcPr>
            <w:tcW w:w="4644" w:type="dxa"/>
            <w:gridSpan w:val="8"/>
            <w:tcBorders>
              <w:bottom w:val="single" w:sz="2" w:space="0" w:color="000000"/>
            </w:tcBorders>
            <w:shd w:val="clear" w:color="auto" w:fill="auto"/>
            <w:vAlign w:val="center"/>
          </w:tcPr>
          <w:p w14:paraId="31B4064A" w14:textId="6E2E3D16"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3"/>
                  <w:enabled/>
                  <w:calcOnExit w:val="0"/>
                  <w:textInput/>
                </w:ffData>
              </w:fldChar>
            </w:r>
            <w:bookmarkStart w:id="6" w:name="Text23"/>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6"/>
          </w:p>
        </w:tc>
        <w:tc>
          <w:tcPr>
            <w:tcW w:w="284" w:type="dxa"/>
            <w:gridSpan w:val="3"/>
            <w:tcBorders>
              <w:right w:val="single" w:sz="24" w:space="0" w:color="999999"/>
            </w:tcBorders>
            <w:shd w:val="clear" w:color="auto" w:fill="auto"/>
          </w:tcPr>
          <w:p w14:paraId="62620503"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65672143"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4073EF57" w14:textId="7F718104"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3"/>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r>
      <w:tr w:rsidR="006769D3" w:rsidRPr="008E628F" w14:paraId="215142EF" w14:textId="77777777" w:rsidTr="00E85319">
        <w:trPr>
          <w:gridBefore w:val="1"/>
          <w:wBefore w:w="142" w:type="dxa"/>
          <w:trHeight w:hRule="exact" w:val="170"/>
        </w:trPr>
        <w:tc>
          <w:tcPr>
            <w:tcW w:w="4644" w:type="dxa"/>
            <w:gridSpan w:val="8"/>
            <w:tcBorders>
              <w:top w:val="single" w:sz="2" w:space="0" w:color="000000"/>
            </w:tcBorders>
            <w:shd w:val="clear" w:color="auto" w:fill="auto"/>
            <w:vAlign w:val="center"/>
          </w:tcPr>
          <w:p w14:paraId="4F5D7D53" w14:textId="0FEB53FD"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Giám đốc điều hành</w:t>
            </w:r>
          </w:p>
        </w:tc>
        <w:tc>
          <w:tcPr>
            <w:tcW w:w="284" w:type="dxa"/>
            <w:gridSpan w:val="3"/>
            <w:tcBorders>
              <w:right w:val="single" w:sz="24" w:space="0" w:color="999999"/>
            </w:tcBorders>
            <w:shd w:val="clear" w:color="auto" w:fill="auto"/>
            <w:vAlign w:val="center"/>
          </w:tcPr>
          <w:p w14:paraId="509DC7D2"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5007A7FE"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50C499E8" w14:textId="28118490"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Giám đốc điều hành</w:t>
            </w:r>
          </w:p>
        </w:tc>
      </w:tr>
      <w:tr w:rsidR="006769D3" w:rsidRPr="008E628F" w14:paraId="216E31F7" w14:textId="77777777" w:rsidTr="00E85319">
        <w:trPr>
          <w:gridBefore w:val="1"/>
          <w:wBefore w:w="142" w:type="dxa"/>
          <w:trHeight w:hRule="exact" w:val="255"/>
        </w:trPr>
        <w:tc>
          <w:tcPr>
            <w:tcW w:w="4644" w:type="dxa"/>
            <w:gridSpan w:val="8"/>
            <w:tcBorders>
              <w:bottom w:val="single" w:sz="4" w:space="0" w:color="auto"/>
            </w:tcBorders>
            <w:shd w:val="clear" w:color="auto" w:fill="auto"/>
            <w:vAlign w:val="center"/>
          </w:tcPr>
          <w:p w14:paraId="458182A5" w14:textId="6FAACB8A"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4"/>
                  <w:enabled/>
                  <w:calcOnExit w:val="0"/>
                  <w:textInput/>
                </w:ffData>
              </w:fldChar>
            </w:r>
            <w:bookmarkStart w:id="7" w:name="Text24"/>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7"/>
          </w:p>
        </w:tc>
        <w:tc>
          <w:tcPr>
            <w:tcW w:w="284" w:type="dxa"/>
            <w:gridSpan w:val="3"/>
            <w:tcBorders>
              <w:right w:val="single" w:sz="24" w:space="0" w:color="999999"/>
            </w:tcBorders>
            <w:shd w:val="clear" w:color="auto" w:fill="auto"/>
          </w:tcPr>
          <w:p w14:paraId="147DDA26"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3B268DFD"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512206DD" w14:textId="2FF17044"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33"/>
                  <w:enabled/>
                  <w:calcOnExit w:val="0"/>
                  <w:textInput/>
                </w:ffData>
              </w:fldChar>
            </w:r>
            <w:bookmarkStart w:id="8" w:name="Text33"/>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8"/>
          </w:p>
        </w:tc>
      </w:tr>
      <w:tr w:rsidR="006769D3" w:rsidRPr="008E628F" w14:paraId="6D320BD9" w14:textId="77777777" w:rsidTr="00E85319">
        <w:trPr>
          <w:gridBefore w:val="1"/>
          <w:wBefore w:w="142" w:type="dxa"/>
          <w:trHeight w:hRule="exact" w:val="170"/>
        </w:trPr>
        <w:tc>
          <w:tcPr>
            <w:tcW w:w="4644" w:type="dxa"/>
            <w:gridSpan w:val="8"/>
            <w:tcBorders>
              <w:top w:val="single" w:sz="4" w:space="0" w:color="auto"/>
            </w:tcBorders>
            <w:shd w:val="clear" w:color="auto" w:fill="auto"/>
            <w:vAlign w:val="center"/>
          </w:tcPr>
          <w:p w14:paraId="1B7F96DE" w14:textId="4D830E9D"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Liên hệ</w:t>
            </w:r>
          </w:p>
        </w:tc>
        <w:tc>
          <w:tcPr>
            <w:tcW w:w="284" w:type="dxa"/>
            <w:gridSpan w:val="3"/>
            <w:tcBorders>
              <w:right w:val="single" w:sz="24" w:space="0" w:color="999999"/>
            </w:tcBorders>
            <w:shd w:val="clear" w:color="auto" w:fill="auto"/>
            <w:vAlign w:val="center"/>
          </w:tcPr>
          <w:p w14:paraId="08CB76BA"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00967A44"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27DD3B20" w14:textId="6E1A92F3"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Liên hệ</w:t>
            </w:r>
          </w:p>
        </w:tc>
      </w:tr>
      <w:tr w:rsidR="006769D3" w:rsidRPr="008E628F" w14:paraId="1415D861" w14:textId="77777777" w:rsidTr="00E85319">
        <w:trPr>
          <w:gridBefore w:val="1"/>
          <w:wBefore w:w="142" w:type="dxa"/>
          <w:trHeight w:hRule="exact" w:val="255"/>
        </w:trPr>
        <w:tc>
          <w:tcPr>
            <w:tcW w:w="4644" w:type="dxa"/>
            <w:gridSpan w:val="8"/>
            <w:tcBorders>
              <w:bottom w:val="single" w:sz="4" w:space="0" w:color="auto"/>
            </w:tcBorders>
            <w:shd w:val="clear" w:color="auto" w:fill="auto"/>
            <w:vAlign w:val="center"/>
          </w:tcPr>
          <w:p w14:paraId="33FD6547" w14:textId="4C50B43A"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5"/>
                  <w:enabled/>
                  <w:calcOnExit w:val="0"/>
                  <w:textInput/>
                </w:ffData>
              </w:fldChar>
            </w:r>
            <w:bookmarkStart w:id="9" w:name="Text25"/>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9"/>
          </w:p>
        </w:tc>
        <w:tc>
          <w:tcPr>
            <w:tcW w:w="284" w:type="dxa"/>
            <w:gridSpan w:val="3"/>
            <w:tcBorders>
              <w:right w:val="single" w:sz="24" w:space="0" w:color="999999"/>
            </w:tcBorders>
            <w:shd w:val="clear" w:color="auto" w:fill="auto"/>
          </w:tcPr>
          <w:p w14:paraId="1B232425"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2E2E60A1"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443DDB60" w14:textId="70B1D2F6"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5"/>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r>
      <w:tr w:rsidR="006769D3" w:rsidRPr="008E628F" w14:paraId="30081C9D" w14:textId="77777777" w:rsidTr="00E85319">
        <w:trPr>
          <w:gridBefore w:val="1"/>
          <w:wBefore w:w="142" w:type="dxa"/>
          <w:trHeight w:hRule="exact" w:val="170"/>
        </w:trPr>
        <w:tc>
          <w:tcPr>
            <w:tcW w:w="4644" w:type="dxa"/>
            <w:gridSpan w:val="8"/>
            <w:tcBorders>
              <w:top w:val="single" w:sz="4" w:space="0" w:color="auto"/>
            </w:tcBorders>
            <w:shd w:val="clear" w:color="auto" w:fill="auto"/>
            <w:vAlign w:val="center"/>
          </w:tcPr>
          <w:p w14:paraId="251AC74C" w14:textId="51FB5D23"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Điện thoại</w:t>
            </w:r>
          </w:p>
        </w:tc>
        <w:tc>
          <w:tcPr>
            <w:tcW w:w="284" w:type="dxa"/>
            <w:gridSpan w:val="3"/>
            <w:tcBorders>
              <w:right w:val="single" w:sz="24" w:space="0" w:color="999999"/>
            </w:tcBorders>
            <w:shd w:val="clear" w:color="auto" w:fill="auto"/>
            <w:vAlign w:val="center"/>
          </w:tcPr>
          <w:p w14:paraId="0F5C8215"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6AF72071"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25A46D76" w14:textId="75D3D00C"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Điện thoại</w:t>
            </w:r>
          </w:p>
        </w:tc>
      </w:tr>
      <w:tr w:rsidR="006769D3" w:rsidRPr="008E628F" w14:paraId="70804FEE" w14:textId="77777777" w:rsidTr="00E85319">
        <w:trPr>
          <w:gridBefore w:val="1"/>
          <w:wBefore w:w="142" w:type="dxa"/>
          <w:trHeight w:hRule="exact" w:val="255"/>
        </w:trPr>
        <w:tc>
          <w:tcPr>
            <w:tcW w:w="4644" w:type="dxa"/>
            <w:gridSpan w:val="8"/>
            <w:tcBorders>
              <w:bottom w:val="single" w:sz="4" w:space="0" w:color="auto"/>
            </w:tcBorders>
            <w:shd w:val="clear" w:color="auto" w:fill="auto"/>
            <w:vAlign w:val="center"/>
          </w:tcPr>
          <w:p w14:paraId="423E7738" w14:textId="34B19D2F"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6"/>
                  <w:enabled/>
                  <w:calcOnExit w:val="0"/>
                  <w:textInput/>
                </w:ffData>
              </w:fldChar>
            </w:r>
            <w:bookmarkStart w:id="10" w:name="Text26"/>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10"/>
          </w:p>
        </w:tc>
        <w:tc>
          <w:tcPr>
            <w:tcW w:w="284" w:type="dxa"/>
            <w:gridSpan w:val="3"/>
            <w:tcBorders>
              <w:right w:val="single" w:sz="24" w:space="0" w:color="999999"/>
            </w:tcBorders>
            <w:shd w:val="clear" w:color="auto" w:fill="auto"/>
          </w:tcPr>
          <w:p w14:paraId="7170846B"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0494FE5A"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62EE7160" w14:textId="053802DF"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6"/>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r>
      <w:tr w:rsidR="006769D3" w:rsidRPr="008E628F" w14:paraId="481898DC" w14:textId="77777777" w:rsidTr="00E85319">
        <w:trPr>
          <w:gridBefore w:val="1"/>
          <w:wBefore w:w="142" w:type="dxa"/>
          <w:trHeight w:hRule="exact" w:val="170"/>
        </w:trPr>
        <w:tc>
          <w:tcPr>
            <w:tcW w:w="4644" w:type="dxa"/>
            <w:gridSpan w:val="8"/>
            <w:tcBorders>
              <w:top w:val="single" w:sz="4" w:space="0" w:color="auto"/>
            </w:tcBorders>
            <w:shd w:val="clear" w:color="auto" w:fill="auto"/>
            <w:vAlign w:val="center"/>
          </w:tcPr>
          <w:p w14:paraId="0587586C" w14:textId="411EC3BC"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Fax</w:t>
            </w:r>
          </w:p>
        </w:tc>
        <w:tc>
          <w:tcPr>
            <w:tcW w:w="284" w:type="dxa"/>
            <w:gridSpan w:val="3"/>
            <w:tcBorders>
              <w:right w:val="single" w:sz="24" w:space="0" w:color="999999"/>
            </w:tcBorders>
            <w:shd w:val="clear" w:color="auto" w:fill="auto"/>
            <w:vAlign w:val="center"/>
          </w:tcPr>
          <w:p w14:paraId="3457DD8F"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29DB84E0"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65855B9E" w14:textId="60CDDDFC"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Fax</w:t>
            </w:r>
          </w:p>
        </w:tc>
      </w:tr>
      <w:tr w:rsidR="006769D3" w:rsidRPr="008E628F" w14:paraId="2AE7DD13" w14:textId="77777777" w:rsidTr="00E85319">
        <w:trPr>
          <w:gridBefore w:val="1"/>
          <w:wBefore w:w="142" w:type="dxa"/>
          <w:trHeight w:hRule="exact" w:val="255"/>
        </w:trPr>
        <w:tc>
          <w:tcPr>
            <w:tcW w:w="4644" w:type="dxa"/>
            <w:gridSpan w:val="8"/>
            <w:tcBorders>
              <w:bottom w:val="single" w:sz="4" w:space="0" w:color="auto"/>
            </w:tcBorders>
            <w:shd w:val="clear" w:color="auto" w:fill="auto"/>
            <w:vAlign w:val="center"/>
          </w:tcPr>
          <w:p w14:paraId="72AD0F4E" w14:textId="62D43BE6"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7"/>
                  <w:enabled/>
                  <w:calcOnExit w:val="0"/>
                  <w:textInput/>
                </w:ffData>
              </w:fldChar>
            </w:r>
            <w:bookmarkStart w:id="11" w:name="Text27"/>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11"/>
          </w:p>
        </w:tc>
        <w:tc>
          <w:tcPr>
            <w:tcW w:w="284" w:type="dxa"/>
            <w:gridSpan w:val="3"/>
            <w:tcBorders>
              <w:right w:val="single" w:sz="24" w:space="0" w:color="999999"/>
            </w:tcBorders>
            <w:shd w:val="clear" w:color="auto" w:fill="auto"/>
          </w:tcPr>
          <w:p w14:paraId="743105F0"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17BDC9E4"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66F6F37C" w14:textId="52076BE2"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7"/>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r>
      <w:tr w:rsidR="006769D3" w:rsidRPr="008E628F" w14:paraId="6BA6BC5F" w14:textId="77777777" w:rsidTr="00E85319">
        <w:trPr>
          <w:gridBefore w:val="1"/>
          <w:wBefore w:w="142" w:type="dxa"/>
          <w:trHeight w:hRule="exact" w:val="170"/>
        </w:trPr>
        <w:tc>
          <w:tcPr>
            <w:tcW w:w="4644" w:type="dxa"/>
            <w:gridSpan w:val="8"/>
            <w:tcBorders>
              <w:top w:val="single" w:sz="4" w:space="0" w:color="auto"/>
            </w:tcBorders>
            <w:shd w:val="clear" w:color="auto" w:fill="auto"/>
            <w:vAlign w:val="center"/>
          </w:tcPr>
          <w:p w14:paraId="1C18F380" w14:textId="233F0C0B"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Email</w:t>
            </w:r>
          </w:p>
        </w:tc>
        <w:tc>
          <w:tcPr>
            <w:tcW w:w="284" w:type="dxa"/>
            <w:gridSpan w:val="3"/>
            <w:tcBorders>
              <w:right w:val="single" w:sz="24" w:space="0" w:color="999999"/>
            </w:tcBorders>
            <w:shd w:val="clear" w:color="auto" w:fill="auto"/>
            <w:vAlign w:val="center"/>
          </w:tcPr>
          <w:p w14:paraId="044247ED"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7DCDFB14"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62262001" w14:textId="40B91FA9"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Email</w:t>
            </w:r>
          </w:p>
        </w:tc>
      </w:tr>
      <w:tr w:rsidR="006769D3" w:rsidRPr="008E628F" w14:paraId="46ADC46A" w14:textId="77777777" w:rsidTr="00E85319">
        <w:trPr>
          <w:gridBefore w:val="1"/>
          <w:wBefore w:w="142" w:type="dxa"/>
          <w:trHeight w:hRule="exact" w:val="255"/>
        </w:trPr>
        <w:tc>
          <w:tcPr>
            <w:tcW w:w="4644" w:type="dxa"/>
            <w:gridSpan w:val="8"/>
            <w:tcBorders>
              <w:bottom w:val="single" w:sz="4" w:space="0" w:color="auto"/>
            </w:tcBorders>
            <w:shd w:val="clear" w:color="auto" w:fill="auto"/>
            <w:vAlign w:val="center"/>
          </w:tcPr>
          <w:p w14:paraId="76958BEF" w14:textId="422ED056"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8"/>
                  <w:enabled/>
                  <w:calcOnExit w:val="0"/>
                  <w:textInput/>
                </w:ffData>
              </w:fldChar>
            </w:r>
            <w:bookmarkStart w:id="12" w:name="Text28"/>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bookmarkEnd w:id="12"/>
          </w:p>
        </w:tc>
        <w:tc>
          <w:tcPr>
            <w:tcW w:w="284" w:type="dxa"/>
            <w:gridSpan w:val="3"/>
            <w:tcBorders>
              <w:right w:val="single" w:sz="24" w:space="0" w:color="999999"/>
            </w:tcBorders>
            <w:shd w:val="clear" w:color="auto" w:fill="auto"/>
          </w:tcPr>
          <w:p w14:paraId="622640BD"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tcPr>
          <w:p w14:paraId="708E88AB" w14:textId="77777777" w:rsidR="006769D3" w:rsidRPr="008E628F" w:rsidRDefault="006769D3" w:rsidP="006769D3">
            <w:pPr>
              <w:ind w:left="-102"/>
              <w:rPr>
                <w:rFonts w:ascii="Times New Roman" w:hAnsi="Times New Roman"/>
                <w:sz w:val="12"/>
                <w:szCs w:val="12"/>
                <w:lang w:val="en-GB"/>
              </w:rPr>
            </w:pPr>
          </w:p>
        </w:tc>
        <w:tc>
          <w:tcPr>
            <w:tcW w:w="4760" w:type="dxa"/>
            <w:gridSpan w:val="9"/>
            <w:tcBorders>
              <w:left w:val="nil"/>
              <w:bottom w:val="single" w:sz="4" w:space="0" w:color="000000"/>
            </w:tcBorders>
            <w:shd w:val="clear" w:color="auto" w:fill="auto"/>
            <w:vAlign w:val="center"/>
          </w:tcPr>
          <w:p w14:paraId="271E0B8C" w14:textId="7E32F47E"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8"/>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r>
      <w:tr w:rsidR="006769D3" w:rsidRPr="008E628F" w14:paraId="18ED14CF" w14:textId="77777777" w:rsidTr="00E85319">
        <w:trPr>
          <w:gridBefore w:val="1"/>
          <w:wBefore w:w="142" w:type="dxa"/>
          <w:trHeight w:hRule="exact" w:val="170"/>
        </w:trPr>
        <w:tc>
          <w:tcPr>
            <w:tcW w:w="4644" w:type="dxa"/>
            <w:gridSpan w:val="8"/>
            <w:tcBorders>
              <w:top w:val="single" w:sz="4" w:space="0" w:color="auto"/>
            </w:tcBorders>
            <w:shd w:val="clear" w:color="auto" w:fill="auto"/>
            <w:vAlign w:val="center"/>
          </w:tcPr>
          <w:p w14:paraId="1354E616" w14:textId="70B4809A"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Internet</w:t>
            </w:r>
          </w:p>
        </w:tc>
        <w:tc>
          <w:tcPr>
            <w:tcW w:w="284" w:type="dxa"/>
            <w:gridSpan w:val="3"/>
            <w:tcBorders>
              <w:right w:val="single" w:sz="24" w:space="0" w:color="999999"/>
            </w:tcBorders>
            <w:shd w:val="clear" w:color="auto" w:fill="auto"/>
            <w:vAlign w:val="center"/>
          </w:tcPr>
          <w:p w14:paraId="3B0B89B9"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44AF4CBB" w14:textId="77777777" w:rsidR="006769D3" w:rsidRPr="008E628F" w:rsidRDefault="006769D3" w:rsidP="006769D3">
            <w:pPr>
              <w:ind w:left="-102"/>
              <w:rPr>
                <w:rFonts w:ascii="Times New Roman" w:hAnsi="Times New Roman"/>
                <w:sz w:val="12"/>
                <w:szCs w:val="12"/>
                <w:lang w:val="en-GB"/>
              </w:rPr>
            </w:pPr>
          </w:p>
        </w:tc>
        <w:tc>
          <w:tcPr>
            <w:tcW w:w="4760" w:type="dxa"/>
            <w:gridSpan w:val="9"/>
            <w:tcBorders>
              <w:top w:val="single" w:sz="4" w:space="0" w:color="000000"/>
              <w:left w:val="nil"/>
            </w:tcBorders>
            <w:shd w:val="clear" w:color="auto" w:fill="auto"/>
            <w:vAlign w:val="center"/>
          </w:tcPr>
          <w:p w14:paraId="141F8990" w14:textId="11C5EE7C"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Internet</w:t>
            </w:r>
          </w:p>
        </w:tc>
      </w:tr>
      <w:tr w:rsidR="006769D3" w:rsidRPr="008E628F" w14:paraId="2E2E26F4" w14:textId="77777777" w:rsidTr="00E85319">
        <w:trPr>
          <w:gridBefore w:val="1"/>
          <w:wBefore w:w="142" w:type="dxa"/>
          <w:trHeight w:hRule="exact" w:val="255"/>
        </w:trPr>
        <w:tc>
          <w:tcPr>
            <w:tcW w:w="2322" w:type="dxa"/>
            <w:gridSpan w:val="4"/>
            <w:tcBorders>
              <w:bottom w:val="single" w:sz="4" w:space="0" w:color="auto"/>
            </w:tcBorders>
            <w:shd w:val="clear" w:color="auto" w:fill="auto"/>
            <w:vAlign w:val="center"/>
          </w:tcPr>
          <w:p w14:paraId="5A440537" w14:textId="418E0961"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8"/>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c>
          <w:tcPr>
            <w:tcW w:w="2322" w:type="dxa"/>
            <w:gridSpan w:val="4"/>
            <w:tcBorders>
              <w:bottom w:val="single" w:sz="4" w:space="0" w:color="auto"/>
            </w:tcBorders>
            <w:shd w:val="clear" w:color="auto" w:fill="auto"/>
          </w:tcPr>
          <w:p w14:paraId="7E88FBC6" w14:textId="010A95A6" w:rsidR="006769D3" w:rsidRPr="008E628F" w:rsidRDefault="006769D3" w:rsidP="006769D3">
            <w:pPr>
              <w:ind w:left="-102"/>
              <w:rPr>
                <w:rFonts w:ascii="Times New Roman" w:hAnsi="Times New Roman"/>
                <w:lang w:val="en-GB"/>
              </w:rPr>
            </w:pPr>
          </w:p>
        </w:tc>
        <w:tc>
          <w:tcPr>
            <w:tcW w:w="284" w:type="dxa"/>
            <w:gridSpan w:val="3"/>
            <w:tcBorders>
              <w:right w:val="single" w:sz="24" w:space="0" w:color="999999"/>
            </w:tcBorders>
            <w:shd w:val="clear" w:color="auto" w:fill="auto"/>
          </w:tcPr>
          <w:p w14:paraId="682FD13D"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0D7B0A2C" w14:textId="1F88E8D2" w:rsidR="006769D3" w:rsidRPr="008E628F" w:rsidRDefault="006769D3" w:rsidP="006769D3">
            <w:pPr>
              <w:ind w:left="-102"/>
              <w:rPr>
                <w:rFonts w:ascii="Times New Roman" w:hAnsi="Times New Roman"/>
                <w:sz w:val="12"/>
                <w:szCs w:val="12"/>
                <w:lang w:val="en-GB"/>
              </w:rPr>
            </w:pPr>
          </w:p>
        </w:tc>
        <w:tc>
          <w:tcPr>
            <w:tcW w:w="2379" w:type="dxa"/>
            <w:gridSpan w:val="6"/>
            <w:tcBorders>
              <w:left w:val="nil"/>
              <w:bottom w:val="single" w:sz="4" w:space="0" w:color="000000"/>
            </w:tcBorders>
            <w:shd w:val="clear" w:color="auto" w:fill="auto"/>
            <w:vAlign w:val="center"/>
          </w:tcPr>
          <w:p w14:paraId="4441FADF" w14:textId="0E68F301" w:rsidR="006769D3" w:rsidRPr="008E628F" w:rsidRDefault="006769D3" w:rsidP="006769D3">
            <w:pPr>
              <w:ind w:left="-102"/>
              <w:rPr>
                <w:rFonts w:ascii="Times New Roman" w:hAnsi="Times New Roman"/>
                <w:lang w:val="en-GB"/>
              </w:rPr>
            </w:pPr>
            <w:r w:rsidRPr="008E628F">
              <w:rPr>
                <w:rFonts w:ascii="Times New Roman" w:hAnsi="Times New Roman"/>
                <w:lang w:val="en-GB"/>
              </w:rPr>
              <w:fldChar w:fldCharType="begin">
                <w:ffData>
                  <w:name w:val="Text28"/>
                  <w:enabled/>
                  <w:calcOnExit w:val="0"/>
                  <w:textInput/>
                </w:ffData>
              </w:fldChar>
            </w:r>
            <w:r w:rsidRPr="008E628F">
              <w:rPr>
                <w:rFonts w:ascii="Times New Roman" w:hAnsi="Times New Roman"/>
                <w:lang w:val="en-GB"/>
              </w:rPr>
              <w:instrText xml:space="preserve"> FORMTEXT </w:instrText>
            </w:r>
            <w:r w:rsidRPr="008E628F">
              <w:rPr>
                <w:rFonts w:ascii="Times New Roman" w:hAnsi="Times New Roman"/>
                <w:lang w:val="en-GB"/>
              </w:rPr>
            </w:r>
            <w:r w:rsidRPr="008E628F">
              <w:rPr>
                <w:rFonts w:ascii="Times New Roman" w:hAnsi="Times New Roman"/>
                <w:lang w:val="en-GB"/>
              </w:rPr>
              <w:fldChar w:fldCharType="separate"/>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noProof/>
                <w:lang w:val="en-GB"/>
              </w:rPr>
              <w:t> </w:t>
            </w:r>
            <w:r w:rsidRPr="008E628F">
              <w:rPr>
                <w:rFonts w:ascii="Times New Roman" w:hAnsi="Times New Roman"/>
                <w:lang w:val="en-GB"/>
              </w:rPr>
              <w:fldChar w:fldCharType="end"/>
            </w:r>
          </w:p>
        </w:tc>
        <w:tc>
          <w:tcPr>
            <w:tcW w:w="2381" w:type="dxa"/>
            <w:gridSpan w:val="3"/>
            <w:tcBorders>
              <w:left w:val="nil"/>
              <w:bottom w:val="single" w:sz="4" w:space="0" w:color="000000"/>
            </w:tcBorders>
            <w:shd w:val="clear" w:color="auto" w:fill="auto"/>
          </w:tcPr>
          <w:p w14:paraId="32422264" w14:textId="6B3F3943" w:rsidR="006769D3" w:rsidRPr="008E628F" w:rsidRDefault="006769D3" w:rsidP="006769D3">
            <w:pPr>
              <w:ind w:left="-102"/>
              <w:rPr>
                <w:rFonts w:ascii="Times New Roman" w:hAnsi="Times New Roman"/>
                <w:lang w:val="en-GB"/>
              </w:rPr>
            </w:pPr>
          </w:p>
        </w:tc>
      </w:tr>
      <w:tr w:rsidR="006769D3" w:rsidRPr="008E628F" w14:paraId="3E220A7C" w14:textId="77777777" w:rsidTr="00E85319">
        <w:trPr>
          <w:gridBefore w:val="1"/>
          <w:wBefore w:w="142" w:type="dxa"/>
          <w:trHeight w:hRule="exact" w:val="170"/>
        </w:trPr>
        <w:tc>
          <w:tcPr>
            <w:tcW w:w="2322" w:type="dxa"/>
            <w:gridSpan w:val="4"/>
            <w:tcBorders>
              <w:top w:val="single" w:sz="4" w:space="0" w:color="auto"/>
            </w:tcBorders>
            <w:shd w:val="clear" w:color="auto" w:fill="auto"/>
            <w:vAlign w:val="center"/>
          </w:tcPr>
          <w:p w14:paraId="3B992333" w14:textId="7BD91D9C" w:rsidR="006769D3" w:rsidRPr="008E628F" w:rsidRDefault="006769D3" w:rsidP="006769D3">
            <w:pPr>
              <w:ind w:left="-102"/>
              <w:rPr>
                <w:rFonts w:ascii="Times New Roman" w:hAnsi="Times New Roman"/>
                <w:sz w:val="14"/>
                <w:szCs w:val="14"/>
                <w:lang w:val="en-GB"/>
              </w:rPr>
            </w:pPr>
            <w:r w:rsidRPr="008E628F">
              <w:rPr>
                <w:rFonts w:ascii="Times New Roman" w:hAnsi="Times New Roman"/>
                <w:sz w:val="14"/>
                <w:szCs w:val="14"/>
                <w:lang w:val="en-GB"/>
              </w:rPr>
              <w:t>Mã số thuế</w:t>
            </w:r>
          </w:p>
        </w:tc>
        <w:tc>
          <w:tcPr>
            <w:tcW w:w="2322" w:type="dxa"/>
            <w:gridSpan w:val="4"/>
            <w:tcBorders>
              <w:top w:val="single" w:sz="4" w:space="0" w:color="auto"/>
            </w:tcBorders>
            <w:shd w:val="clear" w:color="auto" w:fill="auto"/>
            <w:vAlign w:val="center"/>
          </w:tcPr>
          <w:p w14:paraId="7CE83D15" w14:textId="5351DA5D" w:rsidR="006769D3" w:rsidRPr="008E628F" w:rsidRDefault="006769D3" w:rsidP="006769D3">
            <w:pPr>
              <w:ind w:left="-102"/>
              <w:rPr>
                <w:rFonts w:ascii="Times New Roman" w:hAnsi="Times New Roman"/>
                <w:sz w:val="14"/>
                <w:szCs w:val="14"/>
                <w:lang w:val="en-GB"/>
              </w:rPr>
            </w:pPr>
          </w:p>
        </w:tc>
        <w:tc>
          <w:tcPr>
            <w:tcW w:w="284" w:type="dxa"/>
            <w:gridSpan w:val="3"/>
            <w:tcBorders>
              <w:right w:val="single" w:sz="24" w:space="0" w:color="999999"/>
            </w:tcBorders>
            <w:shd w:val="clear" w:color="auto" w:fill="auto"/>
            <w:vAlign w:val="center"/>
          </w:tcPr>
          <w:p w14:paraId="747C3B7F" w14:textId="77777777" w:rsidR="006769D3" w:rsidRPr="008E628F" w:rsidRDefault="006769D3" w:rsidP="006769D3">
            <w:pPr>
              <w:ind w:left="-102"/>
              <w:rPr>
                <w:rFonts w:ascii="Times New Roman" w:hAnsi="Times New Roman"/>
                <w:sz w:val="12"/>
                <w:szCs w:val="12"/>
                <w:lang w:val="en-GB"/>
              </w:rPr>
            </w:pPr>
          </w:p>
        </w:tc>
        <w:tc>
          <w:tcPr>
            <w:tcW w:w="236" w:type="dxa"/>
            <w:gridSpan w:val="2"/>
            <w:tcBorders>
              <w:left w:val="single" w:sz="24" w:space="0" w:color="999999"/>
            </w:tcBorders>
            <w:shd w:val="clear" w:color="auto" w:fill="auto"/>
            <w:vAlign w:val="center"/>
          </w:tcPr>
          <w:p w14:paraId="5D03747E" w14:textId="62B72C49" w:rsidR="006769D3" w:rsidRPr="008E628F" w:rsidRDefault="006769D3" w:rsidP="00E24A7C">
            <w:pPr>
              <w:rPr>
                <w:rFonts w:ascii="Times New Roman" w:hAnsi="Times New Roman"/>
                <w:sz w:val="12"/>
                <w:szCs w:val="12"/>
                <w:lang w:val="en-GB"/>
              </w:rPr>
            </w:pPr>
            <w:r w:rsidRPr="008E628F">
              <w:rPr>
                <w:rFonts w:ascii="Times New Roman" w:hAnsi="Times New Roman"/>
                <w:sz w:val="14"/>
                <w:szCs w:val="14"/>
                <w:lang w:val="en-GB"/>
              </w:rPr>
              <w:t xml:space="preserve"> số thuế</w:t>
            </w:r>
          </w:p>
        </w:tc>
        <w:tc>
          <w:tcPr>
            <w:tcW w:w="2379" w:type="dxa"/>
            <w:gridSpan w:val="6"/>
            <w:tcBorders>
              <w:top w:val="single" w:sz="4" w:space="0" w:color="000000"/>
              <w:left w:val="nil"/>
            </w:tcBorders>
            <w:shd w:val="clear" w:color="auto" w:fill="auto"/>
            <w:vAlign w:val="center"/>
          </w:tcPr>
          <w:p w14:paraId="6898DB44" w14:textId="46B7E90A" w:rsidR="006769D3" w:rsidRPr="008E628F" w:rsidRDefault="006769D3" w:rsidP="006769D3">
            <w:pPr>
              <w:ind w:left="-102"/>
              <w:rPr>
                <w:rFonts w:ascii="Times New Roman" w:hAnsi="Times New Roman"/>
                <w:sz w:val="16"/>
                <w:szCs w:val="16"/>
                <w:lang w:val="en-GB"/>
              </w:rPr>
            </w:pPr>
            <w:r w:rsidRPr="008E628F">
              <w:rPr>
                <w:rFonts w:ascii="Times New Roman" w:hAnsi="Times New Roman"/>
                <w:sz w:val="14"/>
                <w:szCs w:val="14"/>
                <w:lang w:val="en-GB"/>
              </w:rPr>
              <w:t>Mã số thuế</w:t>
            </w:r>
          </w:p>
        </w:tc>
        <w:tc>
          <w:tcPr>
            <w:tcW w:w="2381" w:type="dxa"/>
            <w:gridSpan w:val="3"/>
            <w:tcBorders>
              <w:top w:val="single" w:sz="4" w:space="0" w:color="000000"/>
              <w:left w:val="nil"/>
            </w:tcBorders>
            <w:shd w:val="clear" w:color="auto" w:fill="auto"/>
            <w:vAlign w:val="center"/>
          </w:tcPr>
          <w:p w14:paraId="4B20A335" w14:textId="1873F9FB" w:rsidR="006769D3" w:rsidRPr="008E628F" w:rsidRDefault="006769D3" w:rsidP="006769D3">
            <w:pPr>
              <w:ind w:left="-102"/>
              <w:rPr>
                <w:rFonts w:ascii="Times New Roman" w:hAnsi="Times New Roman"/>
                <w:sz w:val="16"/>
                <w:szCs w:val="16"/>
                <w:lang w:val="en-GB"/>
              </w:rPr>
            </w:pPr>
          </w:p>
        </w:tc>
      </w:tr>
      <w:tr w:rsidR="00A04B3E" w:rsidRPr="008E628F" w14:paraId="00CA3D7A" w14:textId="77777777" w:rsidTr="00E85319">
        <w:trPr>
          <w:gridBefore w:val="1"/>
          <w:wBefore w:w="142" w:type="dxa"/>
        </w:trPr>
        <w:tc>
          <w:tcPr>
            <w:tcW w:w="9924" w:type="dxa"/>
            <w:gridSpan w:val="22"/>
            <w:shd w:val="clear" w:color="auto" w:fill="auto"/>
          </w:tcPr>
          <w:p w14:paraId="3AF915E8" w14:textId="77777777" w:rsidR="00A04B3E" w:rsidRPr="008E628F" w:rsidRDefault="00A04B3E" w:rsidP="00A04B3E">
            <w:pPr>
              <w:ind w:left="-102"/>
              <w:rPr>
                <w:rFonts w:ascii="Times New Roman" w:hAnsi="Times New Roman"/>
                <w:sz w:val="16"/>
                <w:szCs w:val="16"/>
                <w:lang w:val="en-GB"/>
              </w:rPr>
            </w:pPr>
          </w:p>
        </w:tc>
      </w:tr>
      <w:tr w:rsidR="00993A57" w:rsidRPr="008E628F" w14:paraId="7E4DE59E" w14:textId="77777777" w:rsidTr="00E85319">
        <w:trPr>
          <w:gridBefore w:val="1"/>
          <w:wBefore w:w="142" w:type="dxa"/>
        </w:trPr>
        <w:tc>
          <w:tcPr>
            <w:tcW w:w="9924" w:type="dxa"/>
            <w:gridSpan w:val="22"/>
            <w:shd w:val="clear" w:color="auto" w:fill="auto"/>
          </w:tcPr>
          <w:p w14:paraId="69A51CC7" w14:textId="48E0D3E8" w:rsidR="00993A57" w:rsidRPr="008E628F" w:rsidRDefault="00993A57" w:rsidP="00993A57">
            <w:pPr>
              <w:ind w:left="-102"/>
              <w:rPr>
                <w:rFonts w:ascii="Times New Roman" w:hAnsi="Times New Roman"/>
                <w:lang w:val="en-GB"/>
              </w:rPr>
            </w:pPr>
            <w:r w:rsidRPr="008E628F">
              <w:rPr>
                <w:rFonts w:ascii="Times New Roman" w:hAnsi="Times New Roman"/>
                <w:sz w:val="15"/>
                <w:szCs w:val="15"/>
              </w:rPr>
              <w:t>Đơn vị trưng bày có trách nhiệm thanh toán toàn bộ chi phí, ngay cả khi hóa đơn được xuất dưới tên và địa chỉ khác.</w:t>
            </w:r>
          </w:p>
        </w:tc>
      </w:tr>
      <w:tr w:rsidR="00993A57" w:rsidRPr="008E628F" w14:paraId="145391E8" w14:textId="77777777" w:rsidTr="00E85319">
        <w:trPr>
          <w:gridBefore w:val="1"/>
          <w:wBefore w:w="142" w:type="dxa"/>
        </w:trPr>
        <w:tc>
          <w:tcPr>
            <w:tcW w:w="9924" w:type="dxa"/>
            <w:gridSpan w:val="22"/>
            <w:tcBorders>
              <w:bottom w:val="double" w:sz="4" w:space="0" w:color="auto"/>
            </w:tcBorders>
            <w:shd w:val="clear" w:color="auto" w:fill="auto"/>
          </w:tcPr>
          <w:p w14:paraId="701C9A2D" w14:textId="7155AE71" w:rsidR="00D27BD9" w:rsidRPr="008E628F" w:rsidRDefault="00993A57" w:rsidP="0083616C">
            <w:pPr>
              <w:ind w:left="-102"/>
              <w:rPr>
                <w:rFonts w:ascii="Times New Roman" w:hAnsi="Times New Roman"/>
                <w:spacing w:val="-1"/>
                <w:sz w:val="15"/>
                <w:szCs w:val="15"/>
              </w:rPr>
            </w:pPr>
            <w:r w:rsidRPr="008E628F">
              <w:rPr>
                <w:rFonts w:ascii="Times New Roman" w:hAnsi="Times New Roman"/>
                <w:spacing w:val="-1"/>
                <w:sz w:val="15"/>
                <w:szCs w:val="15"/>
              </w:rPr>
              <w:t xml:space="preserve">Nếu đơn vị cần xuất hóa đơn dưới tên và địa chỉ khác, hãy điền vào cột phía trên bên phải. </w:t>
            </w:r>
            <w:r w:rsidR="00D27BD9" w:rsidRPr="008E628F">
              <w:rPr>
                <w:rFonts w:ascii="Times New Roman" w:hAnsi="Times New Roman"/>
                <w:spacing w:val="-1"/>
                <w:sz w:val="15"/>
                <w:szCs w:val="15"/>
              </w:rPr>
              <w:t xml:space="preserve">Những thay đổi sau đó có liên quan đến thông tin liên hệ hoặc xuất lại hóa đơn sẽ phải chịu một khoản phí là 100 Euro. </w:t>
            </w:r>
            <w:r w:rsidR="0083616C" w:rsidRPr="008E628F">
              <w:rPr>
                <w:rFonts w:ascii="Times New Roman" w:hAnsi="Times New Roman"/>
                <w:spacing w:val="-1"/>
                <w:sz w:val="15"/>
                <w:szCs w:val="15"/>
              </w:rPr>
              <w:t xml:space="preserve"> </w:t>
            </w:r>
            <w:r w:rsidR="00D27BD9" w:rsidRPr="008E628F">
              <w:rPr>
                <w:rFonts w:ascii="Times New Roman" w:hAnsi="Times New Roman"/>
                <w:spacing w:val="-1"/>
                <w:sz w:val="15"/>
                <w:szCs w:val="15"/>
              </w:rPr>
              <w:t>Hóa đơn sẽ được xuất dưới dạng hóa đơn điện tử.</w:t>
            </w:r>
          </w:p>
        </w:tc>
      </w:tr>
      <w:tr w:rsidR="00A04B3E" w:rsidRPr="008E628F" w14:paraId="609BD70A" w14:textId="77777777" w:rsidTr="00E85319">
        <w:trPr>
          <w:gridBefore w:val="1"/>
          <w:wBefore w:w="142" w:type="dxa"/>
        </w:trPr>
        <w:tc>
          <w:tcPr>
            <w:tcW w:w="9924" w:type="dxa"/>
            <w:gridSpan w:val="22"/>
            <w:tcBorders>
              <w:top w:val="double" w:sz="4" w:space="0" w:color="auto"/>
            </w:tcBorders>
            <w:shd w:val="clear" w:color="auto" w:fill="auto"/>
          </w:tcPr>
          <w:p w14:paraId="651137F0" w14:textId="77777777" w:rsidR="00A04B3E" w:rsidRPr="008E628F" w:rsidRDefault="00A04B3E" w:rsidP="00A04B3E">
            <w:pPr>
              <w:ind w:left="-102"/>
              <w:rPr>
                <w:rFonts w:ascii="Times New Roman" w:hAnsi="Times New Roman"/>
                <w:sz w:val="16"/>
                <w:szCs w:val="16"/>
                <w:lang w:val="en-GB"/>
              </w:rPr>
            </w:pPr>
          </w:p>
        </w:tc>
      </w:tr>
      <w:tr w:rsidR="00A04B3E" w:rsidRPr="008E628F" w14:paraId="6470B74C" w14:textId="77777777" w:rsidTr="00E85319">
        <w:trPr>
          <w:gridBefore w:val="1"/>
          <w:wBefore w:w="142" w:type="dxa"/>
        </w:trPr>
        <w:tc>
          <w:tcPr>
            <w:tcW w:w="9924" w:type="dxa"/>
            <w:gridSpan w:val="22"/>
            <w:shd w:val="clear" w:color="auto" w:fill="auto"/>
          </w:tcPr>
          <w:p w14:paraId="55958734" w14:textId="77777777" w:rsidR="00A04B3E" w:rsidRPr="008E628F" w:rsidRDefault="00A04B3E" w:rsidP="00A04B3E">
            <w:pPr>
              <w:ind w:left="-102"/>
              <w:rPr>
                <w:rFonts w:ascii="Times New Roman" w:hAnsi="Times New Roman"/>
                <w:sz w:val="16"/>
                <w:szCs w:val="16"/>
                <w:lang w:val="en-GB"/>
              </w:rPr>
            </w:pPr>
          </w:p>
        </w:tc>
      </w:tr>
      <w:tr w:rsidR="00A04B3E" w:rsidRPr="008E628F" w14:paraId="3DE766BB" w14:textId="77777777" w:rsidTr="00E85319">
        <w:trPr>
          <w:gridBefore w:val="1"/>
          <w:wBefore w:w="142" w:type="dxa"/>
        </w:trPr>
        <w:tc>
          <w:tcPr>
            <w:tcW w:w="2835" w:type="dxa"/>
            <w:gridSpan w:val="5"/>
            <w:shd w:val="clear" w:color="auto" w:fill="auto"/>
            <w:vAlign w:val="center"/>
          </w:tcPr>
          <w:p w14:paraId="5334BD8B" w14:textId="70A91041" w:rsidR="00A04B3E" w:rsidRPr="008E628F" w:rsidRDefault="00993A57" w:rsidP="00747186">
            <w:pPr>
              <w:ind w:left="-102"/>
              <w:rPr>
                <w:rFonts w:ascii="Times New Roman" w:hAnsi="Times New Roman"/>
                <w:spacing w:val="40"/>
                <w:sz w:val="16"/>
                <w:szCs w:val="16"/>
                <w:lang w:val="en-GB"/>
              </w:rPr>
            </w:pPr>
            <w:r w:rsidRPr="008E628F">
              <w:rPr>
                <w:rFonts w:ascii="Times New Roman" w:hAnsi="Times New Roman"/>
                <w:b/>
                <w:spacing w:val="40"/>
                <w:sz w:val="22"/>
                <w:szCs w:val="22"/>
                <w:lang w:val="en-GB"/>
              </w:rPr>
              <w:t>P</w:t>
            </w:r>
            <w:r w:rsidR="00956B84" w:rsidRPr="008E628F">
              <w:rPr>
                <w:rFonts w:ascii="Times New Roman" w:hAnsi="Times New Roman"/>
                <w:b/>
                <w:spacing w:val="40"/>
                <w:sz w:val="22"/>
                <w:szCs w:val="22"/>
                <w:lang w:val="en-GB"/>
              </w:rPr>
              <w:t xml:space="preserve">hí thuê </w:t>
            </w:r>
            <w:r w:rsidR="00747186" w:rsidRPr="008E628F">
              <w:rPr>
                <w:rFonts w:ascii="Times New Roman" w:hAnsi="Times New Roman"/>
                <w:b/>
                <w:spacing w:val="40"/>
                <w:sz w:val="22"/>
                <w:szCs w:val="22"/>
                <w:lang w:val="en-GB"/>
              </w:rPr>
              <w:t>mặt bằng</w:t>
            </w:r>
            <w:r w:rsidR="00336A76" w:rsidRPr="008E628F">
              <w:rPr>
                <w:rFonts w:ascii="Times New Roman" w:hAnsi="Times New Roman"/>
                <w:b/>
                <w:spacing w:val="40"/>
                <w:sz w:val="22"/>
                <w:szCs w:val="22"/>
                <w:lang w:val="en-GB"/>
              </w:rPr>
              <w:t xml:space="preserve">   </w:t>
            </w:r>
          </w:p>
        </w:tc>
        <w:tc>
          <w:tcPr>
            <w:tcW w:w="7089" w:type="dxa"/>
            <w:gridSpan w:val="17"/>
            <w:shd w:val="clear" w:color="auto" w:fill="auto"/>
            <w:vAlign w:val="center"/>
          </w:tcPr>
          <w:p w14:paraId="29585CA8" w14:textId="376072D3" w:rsidR="00A04B3E" w:rsidRPr="008E628F" w:rsidRDefault="00336A76" w:rsidP="00336A76">
            <w:pPr>
              <w:ind w:left="-102"/>
              <w:rPr>
                <w:rFonts w:ascii="Times New Roman" w:hAnsi="Times New Roman"/>
                <w:sz w:val="16"/>
                <w:szCs w:val="16"/>
                <w:lang w:val="en-GB"/>
              </w:rPr>
            </w:pPr>
            <w:r w:rsidRPr="008E628F">
              <w:rPr>
                <w:rFonts w:ascii="Times New Roman" w:hAnsi="Times New Roman"/>
                <w:sz w:val="16"/>
                <w:szCs w:val="16"/>
                <w:lang w:val="en-GB"/>
              </w:rPr>
              <w:t xml:space="preserve">                                                                                                                            </w:t>
            </w:r>
            <w:r w:rsidR="00345510" w:rsidRPr="008E628F">
              <w:rPr>
                <w:rFonts w:ascii="Times New Roman" w:hAnsi="Times New Roman"/>
                <w:sz w:val="16"/>
                <w:szCs w:val="16"/>
                <w:lang w:val="en-GB"/>
              </w:rPr>
              <w:t xml:space="preserve">      </w:t>
            </w:r>
            <w:r w:rsidR="00A04B3E" w:rsidRPr="008E628F">
              <w:rPr>
                <w:rFonts w:ascii="Times New Roman" w:hAnsi="Times New Roman"/>
                <w:sz w:val="16"/>
                <w:szCs w:val="16"/>
                <w:lang w:val="en-GB"/>
              </w:rPr>
              <w:t>(</w:t>
            </w:r>
            <w:r w:rsidRPr="008E628F">
              <w:rPr>
                <w:rFonts w:ascii="Times New Roman" w:hAnsi="Times New Roman"/>
                <w:sz w:val="16"/>
                <w:szCs w:val="16"/>
                <w:lang w:val="en-GB"/>
              </w:rPr>
              <w:t>diện tích tối thiểu là 9m2</w:t>
            </w:r>
            <w:r w:rsidR="00A04B3E" w:rsidRPr="008E628F">
              <w:rPr>
                <w:rFonts w:ascii="Times New Roman" w:hAnsi="Times New Roman"/>
                <w:sz w:val="16"/>
                <w:szCs w:val="16"/>
                <w:lang w:val="en-GB"/>
              </w:rPr>
              <w:t>)</w:t>
            </w:r>
          </w:p>
        </w:tc>
      </w:tr>
      <w:tr w:rsidR="00A04B3E" w:rsidRPr="008E628F" w14:paraId="172E5EAE" w14:textId="77777777" w:rsidTr="00E85319">
        <w:trPr>
          <w:gridBefore w:val="1"/>
          <w:wBefore w:w="142" w:type="dxa"/>
        </w:trPr>
        <w:tc>
          <w:tcPr>
            <w:tcW w:w="9924" w:type="dxa"/>
            <w:gridSpan w:val="22"/>
            <w:shd w:val="clear" w:color="auto" w:fill="auto"/>
          </w:tcPr>
          <w:p w14:paraId="715CFBA2" w14:textId="77777777" w:rsidR="00A04B3E" w:rsidRPr="008E628F" w:rsidRDefault="00A04B3E" w:rsidP="00A04B3E">
            <w:pPr>
              <w:ind w:left="-102"/>
              <w:rPr>
                <w:rFonts w:ascii="Times New Roman" w:hAnsi="Times New Roman"/>
                <w:sz w:val="16"/>
                <w:szCs w:val="16"/>
                <w:lang w:val="en-GB"/>
              </w:rPr>
            </w:pPr>
          </w:p>
        </w:tc>
      </w:tr>
      <w:tr w:rsidR="00A04B3E" w:rsidRPr="008E628F" w14:paraId="4B1B65D9" w14:textId="77777777" w:rsidTr="00E85319">
        <w:trPr>
          <w:gridBefore w:val="1"/>
          <w:wBefore w:w="142" w:type="dxa"/>
        </w:trPr>
        <w:tc>
          <w:tcPr>
            <w:tcW w:w="9924" w:type="dxa"/>
            <w:gridSpan w:val="22"/>
            <w:shd w:val="clear" w:color="auto" w:fill="auto"/>
            <w:vAlign w:val="bottom"/>
          </w:tcPr>
          <w:p w14:paraId="68F2F12E" w14:textId="5C60C647" w:rsidR="00A04B3E" w:rsidRPr="008E628F" w:rsidRDefault="00747186" w:rsidP="00A04B3E">
            <w:pPr>
              <w:ind w:left="-102"/>
              <w:rPr>
                <w:rFonts w:ascii="Times New Roman" w:hAnsi="Times New Roman"/>
                <w:sz w:val="16"/>
                <w:szCs w:val="16"/>
                <w:lang w:val="en-GB"/>
              </w:rPr>
            </w:pPr>
            <w:r w:rsidRPr="008E628F">
              <w:rPr>
                <w:rFonts w:ascii="Times New Roman" w:hAnsi="Times New Roman"/>
                <w:b/>
                <w:sz w:val="22"/>
                <w:szCs w:val="22"/>
                <w:lang w:val="en-GB"/>
              </w:rPr>
              <w:t>Phí thuê mặt bằng thô trong nhà</w:t>
            </w:r>
          </w:p>
        </w:tc>
      </w:tr>
      <w:tr w:rsidR="00A04B3E" w:rsidRPr="008E628F" w14:paraId="46C82734" w14:textId="77777777" w:rsidTr="00E85319">
        <w:trPr>
          <w:gridBefore w:val="1"/>
          <w:wBefore w:w="142" w:type="dxa"/>
        </w:trPr>
        <w:tc>
          <w:tcPr>
            <w:tcW w:w="9924" w:type="dxa"/>
            <w:gridSpan w:val="22"/>
            <w:shd w:val="clear" w:color="auto" w:fill="auto"/>
          </w:tcPr>
          <w:p w14:paraId="751F2480" w14:textId="218D325E" w:rsidR="00A04B3E" w:rsidRPr="008E628F" w:rsidRDefault="00C846B6" w:rsidP="00A04B3E">
            <w:pPr>
              <w:ind w:left="-102"/>
              <w:rPr>
                <w:rFonts w:ascii="Times New Roman" w:hAnsi="Times New Roman"/>
                <w:sz w:val="16"/>
                <w:szCs w:val="16"/>
                <w:lang w:val="en-GB"/>
              </w:rPr>
            </w:pPr>
            <w:r w:rsidRPr="008E628F">
              <w:rPr>
                <w:rFonts w:ascii="Times New Roman" w:hAnsi="Times New Roman"/>
                <w:sz w:val="16"/>
                <w:szCs w:val="16"/>
                <w:lang w:val="en-GB"/>
              </w:rPr>
              <w:t>Phí thuê mặt bằng thô trong nhà ( tối thiểu 19m2)</w:t>
            </w:r>
          </w:p>
        </w:tc>
      </w:tr>
      <w:tr w:rsidR="00A04B3E" w:rsidRPr="008E628F" w14:paraId="73AA0253" w14:textId="77777777" w:rsidTr="00E85319">
        <w:trPr>
          <w:gridBefore w:val="1"/>
          <w:wBefore w:w="142" w:type="dxa"/>
        </w:trPr>
        <w:tc>
          <w:tcPr>
            <w:tcW w:w="9924" w:type="dxa"/>
            <w:gridSpan w:val="22"/>
            <w:shd w:val="clear" w:color="auto" w:fill="auto"/>
          </w:tcPr>
          <w:p w14:paraId="0794D487" w14:textId="77777777" w:rsidR="00A04B3E" w:rsidRPr="008E628F" w:rsidRDefault="00A04B3E" w:rsidP="00A04B3E">
            <w:pPr>
              <w:ind w:left="-102"/>
              <w:rPr>
                <w:rFonts w:ascii="Times New Roman" w:hAnsi="Times New Roman"/>
                <w:sz w:val="16"/>
                <w:szCs w:val="16"/>
                <w:lang w:val="en-GB"/>
              </w:rPr>
            </w:pPr>
          </w:p>
        </w:tc>
      </w:tr>
      <w:tr w:rsidR="00A04B3E" w:rsidRPr="008E628F" w14:paraId="004BFF33" w14:textId="77777777" w:rsidTr="00E85319">
        <w:trPr>
          <w:gridBefore w:val="1"/>
          <w:wBefore w:w="142" w:type="dxa"/>
        </w:trPr>
        <w:tc>
          <w:tcPr>
            <w:tcW w:w="4644" w:type="dxa"/>
            <w:gridSpan w:val="8"/>
            <w:shd w:val="clear" w:color="auto" w:fill="auto"/>
            <w:vAlign w:val="bottom"/>
          </w:tcPr>
          <w:p w14:paraId="5C282EB3" w14:textId="24C10CC7" w:rsidR="00A04B3E" w:rsidRPr="008E628F" w:rsidRDefault="007116A0" w:rsidP="007116A0">
            <w:pPr>
              <w:ind w:left="-113"/>
              <w:rPr>
                <w:rFonts w:ascii="Times New Roman" w:hAnsi="Times New Roman"/>
                <w:sz w:val="16"/>
                <w:szCs w:val="16"/>
                <w:lang w:val="en-GB"/>
              </w:rPr>
            </w:pPr>
            <w:r w:rsidRPr="008E628F">
              <w:rPr>
                <w:rFonts w:ascii="Times New Roman" w:hAnsi="Times New Roman"/>
                <w:b/>
                <w:bCs/>
                <w:sz w:val="16"/>
                <w:szCs w:val="16"/>
                <w:lang w:val="en-GB"/>
              </w:rPr>
              <w:t>Giá</w:t>
            </w:r>
            <w:r w:rsidR="00534E45" w:rsidRPr="008E628F">
              <w:rPr>
                <w:rFonts w:ascii="Times New Roman" w:hAnsi="Times New Roman"/>
                <w:b/>
                <w:bCs/>
                <w:sz w:val="16"/>
                <w:szCs w:val="16"/>
                <w:lang w:val="en-GB"/>
              </w:rPr>
              <w:t xml:space="preserve"> ưu đãi</w:t>
            </w:r>
            <w:r w:rsidRPr="008E628F">
              <w:rPr>
                <w:rFonts w:ascii="Times New Roman" w:hAnsi="Times New Roman"/>
                <w:b/>
                <w:bCs/>
                <w:sz w:val="16"/>
                <w:szCs w:val="16"/>
                <w:lang w:val="en-GB"/>
              </w:rPr>
              <w:t xml:space="preserve"> đặc biệt</w:t>
            </w:r>
            <w:r w:rsidR="009156A6" w:rsidRPr="008E628F">
              <w:rPr>
                <w:rFonts w:ascii="Times New Roman" w:hAnsi="Times New Roman"/>
                <w:sz w:val="16"/>
                <w:szCs w:val="16"/>
                <w:lang w:val="en-GB"/>
              </w:rPr>
              <w:t xml:space="preserve">             </w:t>
            </w:r>
            <w:r w:rsidR="009156A6" w:rsidRPr="008E628F">
              <w:rPr>
                <w:rFonts w:ascii="Times New Roman" w:hAnsi="Times New Roman"/>
                <w:b/>
                <w:bCs/>
                <w:sz w:val="16"/>
                <w:szCs w:val="16"/>
                <w:lang w:val="en-GB"/>
              </w:rPr>
              <w:t>(</w:t>
            </w:r>
            <w:r w:rsidRPr="008E628F">
              <w:rPr>
                <w:rFonts w:ascii="Times New Roman" w:hAnsi="Times New Roman"/>
                <w:b/>
                <w:bCs/>
                <w:sz w:val="16"/>
                <w:szCs w:val="16"/>
                <w:lang w:val="en-GB"/>
              </w:rPr>
              <w:t xml:space="preserve">Hạn cuối cùng </w:t>
            </w:r>
            <w:r w:rsidR="009156A6" w:rsidRPr="008E628F">
              <w:rPr>
                <w:rFonts w:ascii="Times New Roman" w:hAnsi="Times New Roman"/>
                <w:b/>
                <w:bCs/>
                <w:sz w:val="16"/>
                <w:szCs w:val="16"/>
                <w:lang w:val="en-GB"/>
              </w:rPr>
              <w:t xml:space="preserve">: </w:t>
            </w:r>
            <w:r w:rsidRPr="008E628F">
              <w:rPr>
                <w:rFonts w:ascii="Times New Roman" w:hAnsi="Times New Roman"/>
                <w:b/>
                <w:bCs/>
                <w:sz w:val="16"/>
                <w:szCs w:val="16"/>
                <w:lang w:val="en-GB"/>
              </w:rPr>
              <w:t>31/07/2020</w:t>
            </w:r>
            <w:r w:rsidR="009156A6" w:rsidRPr="008E628F">
              <w:rPr>
                <w:rFonts w:ascii="Times New Roman" w:hAnsi="Times New Roman"/>
                <w:b/>
                <w:bCs/>
                <w:sz w:val="16"/>
                <w:szCs w:val="16"/>
                <w:lang w:val="en-GB"/>
              </w:rPr>
              <w:t>)</w:t>
            </w:r>
          </w:p>
        </w:tc>
        <w:tc>
          <w:tcPr>
            <w:tcW w:w="1560" w:type="dxa"/>
            <w:gridSpan w:val="7"/>
            <w:shd w:val="clear" w:color="auto" w:fill="auto"/>
            <w:vAlign w:val="bottom"/>
          </w:tcPr>
          <w:p w14:paraId="0C946F4F" w14:textId="51DAD9C7" w:rsidR="00A04B3E" w:rsidRPr="008E628F" w:rsidRDefault="00A04B3E" w:rsidP="00A04B3E">
            <w:pPr>
              <w:tabs>
                <w:tab w:val="right" w:pos="1344"/>
              </w:tabs>
              <w:ind w:left="-102"/>
              <w:rPr>
                <w:rFonts w:ascii="Times New Roman" w:hAnsi="Times New Roman"/>
                <w:sz w:val="16"/>
                <w:szCs w:val="16"/>
                <w:lang w:val="en-GB"/>
              </w:rPr>
            </w:pPr>
            <w:r w:rsidRPr="008E628F">
              <w:rPr>
                <w:rFonts w:ascii="Times New Roman" w:hAnsi="Times New Roman"/>
                <w:sz w:val="16"/>
                <w:szCs w:val="16"/>
                <w:lang w:val="en-GB"/>
              </w:rPr>
              <w:t>EUR</w:t>
            </w:r>
            <w:r w:rsidRPr="008E628F">
              <w:rPr>
                <w:rFonts w:ascii="Times New Roman" w:hAnsi="Times New Roman"/>
                <w:sz w:val="16"/>
                <w:szCs w:val="16"/>
                <w:lang w:val="en-GB"/>
              </w:rPr>
              <w:tab/>
            </w:r>
            <w:r w:rsidR="009156A6" w:rsidRPr="008E628F">
              <w:rPr>
                <w:rFonts w:ascii="Times New Roman" w:hAnsi="Times New Roman"/>
                <w:sz w:val="16"/>
                <w:szCs w:val="16"/>
                <w:lang w:val="en-GB"/>
              </w:rPr>
              <w:t>270,-</w:t>
            </w:r>
            <w:r w:rsidR="00DB2343" w:rsidRPr="008E628F">
              <w:rPr>
                <w:rFonts w:ascii="Times New Roman" w:hAnsi="Times New Roman"/>
                <w:sz w:val="16"/>
                <w:szCs w:val="16"/>
                <w:lang w:val="en-GB"/>
              </w:rPr>
              <w:t xml:space="preserve"> / m2</w:t>
            </w:r>
            <w:r w:rsidRPr="008E628F">
              <w:rPr>
                <w:rFonts w:ascii="Times New Roman" w:hAnsi="Times New Roman"/>
                <w:sz w:val="16"/>
                <w:szCs w:val="16"/>
                <w:lang w:val="en-GB"/>
              </w:rPr>
              <w:t xml:space="preserve"> x</w:t>
            </w:r>
          </w:p>
        </w:tc>
        <w:tc>
          <w:tcPr>
            <w:tcW w:w="1134" w:type="dxa"/>
            <w:gridSpan w:val="2"/>
            <w:tcBorders>
              <w:bottom w:val="single" w:sz="4" w:space="0" w:color="000000"/>
            </w:tcBorders>
            <w:shd w:val="clear" w:color="auto" w:fill="auto"/>
            <w:vAlign w:val="bottom"/>
          </w:tcPr>
          <w:p w14:paraId="357EDADA" w14:textId="77777777" w:rsidR="00A04B3E" w:rsidRPr="008E628F" w:rsidRDefault="00A04B3E" w:rsidP="00A04B3E">
            <w:pPr>
              <w:jc w:val="right"/>
              <w:rPr>
                <w:rFonts w:ascii="Times New Roman" w:hAnsi="Times New Roman"/>
                <w:b/>
                <w:sz w:val="16"/>
                <w:szCs w:val="16"/>
                <w:lang w:val="en-GB"/>
              </w:rPr>
            </w:pPr>
            <w:r w:rsidRPr="008E628F">
              <w:rPr>
                <w:rFonts w:ascii="Times New Roman" w:hAnsi="Times New Roman"/>
                <w:b/>
                <w:szCs w:val="20"/>
                <w:lang w:val="en-GB"/>
              </w:rPr>
              <w:fldChar w:fldCharType="begin">
                <w:ffData>
                  <w:name w:val="Text117"/>
                  <w:enabled/>
                  <w:calcOnExit w:val="0"/>
                  <w:textInput/>
                </w:ffData>
              </w:fldChar>
            </w:r>
            <w:bookmarkStart w:id="13" w:name="Text117"/>
            <w:r w:rsidRPr="008E628F">
              <w:rPr>
                <w:rFonts w:ascii="Times New Roman" w:hAnsi="Times New Roman"/>
                <w:b/>
                <w:szCs w:val="20"/>
                <w:lang w:val="en-GB"/>
              </w:rPr>
              <w:instrText xml:space="preserve"> FORMTEXT </w:instrText>
            </w:r>
            <w:r w:rsidRPr="008E628F">
              <w:rPr>
                <w:rFonts w:ascii="Times New Roman" w:hAnsi="Times New Roman"/>
                <w:b/>
                <w:szCs w:val="20"/>
                <w:lang w:val="en-GB"/>
              </w:rPr>
            </w:r>
            <w:r w:rsidRPr="008E628F">
              <w:rPr>
                <w:rFonts w:ascii="Times New Roman" w:hAnsi="Times New Roman"/>
                <w:b/>
                <w:szCs w:val="20"/>
                <w:lang w:val="en-GB"/>
              </w:rPr>
              <w:fldChar w:fldCharType="separate"/>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szCs w:val="20"/>
                <w:lang w:val="en-GB"/>
              </w:rPr>
              <w:fldChar w:fldCharType="end"/>
            </w:r>
            <w:bookmarkEnd w:id="13"/>
          </w:p>
        </w:tc>
        <w:tc>
          <w:tcPr>
            <w:tcW w:w="1134" w:type="dxa"/>
            <w:gridSpan w:val="3"/>
            <w:shd w:val="clear" w:color="auto" w:fill="auto"/>
            <w:vAlign w:val="bottom"/>
          </w:tcPr>
          <w:p w14:paraId="5E9EBD07" w14:textId="2FAEFC94" w:rsidR="00A04B3E" w:rsidRPr="008E628F" w:rsidRDefault="00DB2343" w:rsidP="00A04B3E">
            <w:pPr>
              <w:ind w:left="-108"/>
              <w:jc w:val="right"/>
              <w:rPr>
                <w:rFonts w:ascii="Times New Roman" w:hAnsi="Times New Roman"/>
                <w:sz w:val="16"/>
                <w:szCs w:val="16"/>
                <w:lang w:val="en-GB"/>
              </w:rPr>
            </w:pPr>
            <w:r w:rsidRPr="008E628F">
              <w:rPr>
                <w:rFonts w:ascii="Times New Roman" w:hAnsi="Times New Roman"/>
                <w:sz w:val="16"/>
                <w:szCs w:val="16"/>
                <w:lang w:val="en-GB"/>
              </w:rPr>
              <w:t>m2</w:t>
            </w:r>
            <w:r w:rsidR="00A04B3E" w:rsidRPr="008E628F">
              <w:rPr>
                <w:rFonts w:ascii="Times New Roman" w:hAnsi="Times New Roman"/>
                <w:sz w:val="16"/>
                <w:szCs w:val="16"/>
                <w:lang w:val="en-GB"/>
              </w:rPr>
              <w:t xml:space="preserve"> = </w:t>
            </w:r>
            <w:r w:rsidR="00A04B3E" w:rsidRPr="008E628F">
              <w:rPr>
                <w:rFonts w:ascii="Times New Roman" w:hAnsi="Times New Roman"/>
                <w:szCs w:val="20"/>
                <w:lang w:val="en-GB"/>
              </w:rPr>
              <w:t>EUR</w:t>
            </w:r>
          </w:p>
        </w:tc>
        <w:tc>
          <w:tcPr>
            <w:tcW w:w="1452" w:type="dxa"/>
            <w:gridSpan w:val="2"/>
            <w:tcBorders>
              <w:bottom w:val="single" w:sz="4" w:space="0" w:color="000000"/>
            </w:tcBorders>
            <w:shd w:val="clear" w:color="auto" w:fill="auto"/>
            <w:vAlign w:val="bottom"/>
          </w:tcPr>
          <w:p w14:paraId="0AC69B99" w14:textId="77777777" w:rsidR="00A04B3E" w:rsidRPr="008E628F" w:rsidRDefault="00A04B3E" w:rsidP="00A04B3E">
            <w:pPr>
              <w:ind w:right="-75"/>
              <w:jc w:val="right"/>
              <w:rPr>
                <w:rFonts w:ascii="Times New Roman" w:hAnsi="Times New Roman"/>
                <w:b/>
                <w:szCs w:val="20"/>
                <w:lang w:val="en-GB"/>
              </w:rPr>
            </w:pPr>
            <w:r w:rsidRPr="008E628F">
              <w:rPr>
                <w:rFonts w:ascii="Times New Roman" w:hAnsi="Times New Roman"/>
                <w:b/>
                <w:szCs w:val="20"/>
                <w:lang w:val="en-GB"/>
              </w:rPr>
              <w:fldChar w:fldCharType="begin">
                <w:ffData>
                  <w:name w:val="Text3"/>
                  <w:enabled/>
                  <w:calcOnExit w:val="0"/>
                  <w:textInput/>
                </w:ffData>
              </w:fldChar>
            </w:r>
            <w:bookmarkStart w:id="14" w:name="Text3"/>
            <w:r w:rsidRPr="008E628F">
              <w:rPr>
                <w:rFonts w:ascii="Times New Roman" w:hAnsi="Times New Roman"/>
                <w:b/>
                <w:szCs w:val="20"/>
                <w:lang w:val="en-GB"/>
              </w:rPr>
              <w:instrText xml:space="preserve"> FORMTEXT </w:instrText>
            </w:r>
            <w:r w:rsidRPr="008E628F">
              <w:rPr>
                <w:rFonts w:ascii="Times New Roman" w:hAnsi="Times New Roman"/>
                <w:b/>
                <w:szCs w:val="20"/>
                <w:lang w:val="en-GB"/>
              </w:rPr>
            </w:r>
            <w:r w:rsidRPr="008E628F">
              <w:rPr>
                <w:rFonts w:ascii="Times New Roman" w:hAnsi="Times New Roman"/>
                <w:b/>
                <w:szCs w:val="20"/>
                <w:lang w:val="en-GB"/>
              </w:rPr>
              <w:fldChar w:fldCharType="separate"/>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noProof/>
                <w:szCs w:val="20"/>
                <w:lang w:val="en-GB"/>
              </w:rPr>
              <w:t> </w:t>
            </w:r>
            <w:r w:rsidRPr="008E628F">
              <w:rPr>
                <w:rFonts w:ascii="Times New Roman" w:hAnsi="Times New Roman"/>
                <w:b/>
                <w:szCs w:val="20"/>
                <w:lang w:val="en-GB"/>
              </w:rPr>
              <w:fldChar w:fldCharType="end"/>
            </w:r>
            <w:bookmarkEnd w:id="14"/>
          </w:p>
        </w:tc>
      </w:tr>
      <w:tr w:rsidR="00A04B3E" w:rsidRPr="008E628F" w14:paraId="0B6FA992" w14:textId="77777777" w:rsidTr="00E85319">
        <w:trPr>
          <w:gridBefore w:val="1"/>
          <w:wBefore w:w="142" w:type="dxa"/>
        </w:trPr>
        <w:tc>
          <w:tcPr>
            <w:tcW w:w="9924" w:type="dxa"/>
            <w:gridSpan w:val="22"/>
            <w:shd w:val="clear" w:color="auto" w:fill="auto"/>
          </w:tcPr>
          <w:p w14:paraId="7E89E6FE" w14:textId="77777777" w:rsidR="00A04B3E" w:rsidRPr="008E628F" w:rsidRDefault="00A04B3E" w:rsidP="00A04B3E">
            <w:pPr>
              <w:ind w:left="-113"/>
              <w:rPr>
                <w:rFonts w:ascii="Times New Roman" w:hAnsi="Times New Roman"/>
                <w:sz w:val="16"/>
                <w:szCs w:val="16"/>
                <w:lang w:val="en-GB"/>
              </w:rPr>
            </w:pPr>
          </w:p>
        </w:tc>
      </w:tr>
      <w:tr w:rsidR="00FD0737" w:rsidRPr="008E628F" w14:paraId="44F629F6" w14:textId="77777777" w:rsidTr="00E85319">
        <w:trPr>
          <w:gridBefore w:val="1"/>
          <w:wBefore w:w="142" w:type="dxa"/>
        </w:trPr>
        <w:tc>
          <w:tcPr>
            <w:tcW w:w="4536" w:type="dxa"/>
            <w:gridSpan w:val="7"/>
            <w:shd w:val="clear" w:color="auto" w:fill="auto"/>
          </w:tcPr>
          <w:p w14:paraId="55C8FB50" w14:textId="252EB770" w:rsidR="00FD0737" w:rsidRPr="008E628F" w:rsidRDefault="007C0C38" w:rsidP="009156A6">
            <w:pPr>
              <w:ind w:left="-113"/>
              <w:rPr>
                <w:rFonts w:ascii="Times New Roman" w:hAnsi="Times New Roman"/>
                <w:b/>
                <w:bCs/>
                <w:sz w:val="16"/>
                <w:szCs w:val="16"/>
                <w:lang w:val="en-GB"/>
              </w:rPr>
            </w:pPr>
            <w:r w:rsidRPr="008E628F">
              <w:rPr>
                <w:rFonts w:ascii="Times New Roman" w:hAnsi="Times New Roman"/>
                <w:b/>
                <w:bCs/>
                <w:sz w:val="16"/>
                <w:szCs w:val="16"/>
                <w:lang w:val="en-GB"/>
              </w:rPr>
              <w:t xml:space="preserve">Giá thông thường       (sau ngày 31/07/ </w:t>
            </w:r>
            <w:r w:rsidR="00FD0737" w:rsidRPr="008E628F">
              <w:rPr>
                <w:rFonts w:ascii="Times New Roman" w:hAnsi="Times New Roman"/>
                <w:b/>
                <w:bCs/>
                <w:sz w:val="16"/>
                <w:szCs w:val="16"/>
                <w:lang w:val="en-GB"/>
              </w:rPr>
              <w:t xml:space="preserve">2020)    </w:t>
            </w:r>
          </w:p>
        </w:tc>
        <w:tc>
          <w:tcPr>
            <w:tcW w:w="1701" w:type="dxa"/>
            <w:gridSpan w:val="9"/>
            <w:shd w:val="clear" w:color="auto" w:fill="auto"/>
          </w:tcPr>
          <w:p w14:paraId="1A5E0B86" w14:textId="7A249746" w:rsidR="00FD0737" w:rsidRPr="008E628F" w:rsidRDefault="00FD0737" w:rsidP="009156A6">
            <w:pPr>
              <w:rPr>
                <w:rFonts w:ascii="Times New Roman" w:hAnsi="Times New Roman"/>
                <w:sz w:val="16"/>
                <w:szCs w:val="16"/>
                <w:lang w:val="en-GB"/>
              </w:rPr>
            </w:pPr>
            <w:r w:rsidRPr="008E628F">
              <w:rPr>
                <w:rFonts w:ascii="Times New Roman" w:hAnsi="Times New Roman"/>
                <w:sz w:val="16"/>
                <w:szCs w:val="16"/>
                <w:lang w:val="en-GB"/>
              </w:rPr>
              <w:t xml:space="preserve">EUR    290,- / </w:t>
            </w:r>
            <w:r w:rsidR="00DB2343" w:rsidRPr="008E628F">
              <w:rPr>
                <w:rFonts w:ascii="Times New Roman" w:hAnsi="Times New Roman"/>
                <w:sz w:val="16"/>
                <w:szCs w:val="16"/>
                <w:lang w:val="en-GB"/>
              </w:rPr>
              <w:t>m2</w:t>
            </w:r>
            <w:r w:rsidRPr="008E628F">
              <w:rPr>
                <w:rFonts w:ascii="Times New Roman" w:hAnsi="Times New Roman"/>
                <w:sz w:val="16"/>
                <w:szCs w:val="16"/>
                <w:lang w:val="en-GB"/>
              </w:rPr>
              <w:t xml:space="preserve"> x</w:t>
            </w:r>
          </w:p>
        </w:tc>
        <w:tc>
          <w:tcPr>
            <w:tcW w:w="1134" w:type="dxa"/>
            <w:gridSpan w:val="2"/>
            <w:tcBorders>
              <w:bottom w:val="single" w:sz="4" w:space="0" w:color="auto"/>
            </w:tcBorders>
            <w:shd w:val="clear" w:color="auto" w:fill="auto"/>
          </w:tcPr>
          <w:p w14:paraId="24ECD6E4" w14:textId="77777777" w:rsidR="00FD0737" w:rsidRPr="008E628F" w:rsidRDefault="00FD0737" w:rsidP="00FD0737">
            <w:pPr>
              <w:tabs>
                <w:tab w:val="right" w:pos="1344"/>
              </w:tabs>
              <w:ind w:left="-102"/>
              <w:rPr>
                <w:rFonts w:ascii="Times New Roman" w:hAnsi="Times New Roman"/>
                <w:sz w:val="16"/>
                <w:szCs w:val="16"/>
                <w:lang w:val="en-GB"/>
              </w:rPr>
            </w:pPr>
          </w:p>
        </w:tc>
        <w:tc>
          <w:tcPr>
            <w:tcW w:w="1134" w:type="dxa"/>
            <w:gridSpan w:val="3"/>
            <w:shd w:val="clear" w:color="auto" w:fill="auto"/>
          </w:tcPr>
          <w:p w14:paraId="2CFCC00C" w14:textId="1FD89670" w:rsidR="00FD0737" w:rsidRPr="008E628F" w:rsidRDefault="00DB2343" w:rsidP="009156A6">
            <w:pPr>
              <w:rPr>
                <w:rFonts w:ascii="Times New Roman" w:hAnsi="Times New Roman"/>
                <w:sz w:val="16"/>
                <w:szCs w:val="16"/>
                <w:lang w:val="en-GB"/>
              </w:rPr>
            </w:pPr>
            <w:r w:rsidRPr="008E628F">
              <w:rPr>
                <w:rFonts w:ascii="Times New Roman" w:hAnsi="Times New Roman"/>
                <w:sz w:val="16"/>
                <w:szCs w:val="16"/>
                <w:lang w:val="en-GB"/>
              </w:rPr>
              <w:t>m2</w:t>
            </w:r>
            <w:r w:rsidR="00FD0737" w:rsidRPr="008E628F">
              <w:rPr>
                <w:rFonts w:ascii="Times New Roman" w:hAnsi="Times New Roman"/>
                <w:sz w:val="16"/>
                <w:szCs w:val="16"/>
                <w:lang w:val="en-GB"/>
              </w:rPr>
              <w:t xml:space="preserve"> = </w:t>
            </w:r>
            <w:r w:rsidR="00FD0737" w:rsidRPr="008E628F">
              <w:rPr>
                <w:rFonts w:ascii="Times New Roman" w:hAnsi="Times New Roman"/>
                <w:szCs w:val="20"/>
                <w:lang w:val="en-GB"/>
              </w:rPr>
              <w:t xml:space="preserve">EUR </w:t>
            </w:r>
          </w:p>
        </w:tc>
        <w:tc>
          <w:tcPr>
            <w:tcW w:w="1419" w:type="dxa"/>
            <w:tcBorders>
              <w:bottom w:val="single" w:sz="4" w:space="0" w:color="auto"/>
            </w:tcBorders>
            <w:shd w:val="clear" w:color="auto" w:fill="auto"/>
          </w:tcPr>
          <w:p w14:paraId="77605051" w14:textId="32F220AE" w:rsidR="00FD0737" w:rsidRPr="008E628F" w:rsidRDefault="00FD0737" w:rsidP="009156A6">
            <w:pPr>
              <w:rPr>
                <w:rFonts w:ascii="Times New Roman" w:hAnsi="Times New Roman"/>
                <w:sz w:val="16"/>
                <w:szCs w:val="16"/>
                <w:lang w:val="en-GB"/>
              </w:rPr>
            </w:pPr>
          </w:p>
        </w:tc>
      </w:tr>
      <w:tr w:rsidR="009156A6" w:rsidRPr="008E628F" w14:paraId="57EA5721" w14:textId="77777777" w:rsidTr="00E85319">
        <w:trPr>
          <w:gridBefore w:val="1"/>
          <w:wBefore w:w="142" w:type="dxa"/>
        </w:trPr>
        <w:tc>
          <w:tcPr>
            <w:tcW w:w="9924" w:type="dxa"/>
            <w:gridSpan w:val="22"/>
            <w:shd w:val="clear" w:color="auto" w:fill="auto"/>
          </w:tcPr>
          <w:p w14:paraId="32B4A9FF" w14:textId="77777777" w:rsidR="009156A6" w:rsidRPr="008E628F" w:rsidRDefault="009156A6" w:rsidP="00A04B3E">
            <w:pPr>
              <w:ind w:left="-113"/>
              <w:rPr>
                <w:rFonts w:ascii="Times New Roman" w:hAnsi="Times New Roman"/>
                <w:sz w:val="16"/>
                <w:szCs w:val="16"/>
                <w:lang w:val="en-GB"/>
              </w:rPr>
            </w:pPr>
          </w:p>
        </w:tc>
      </w:tr>
      <w:tr w:rsidR="00A04B3E" w:rsidRPr="008E628F" w14:paraId="1BCD94DC" w14:textId="77777777" w:rsidTr="00E85319">
        <w:trPr>
          <w:gridBefore w:val="1"/>
          <w:wBefore w:w="142" w:type="dxa"/>
        </w:trPr>
        <w:tc>
          <w:tcPr>
            <w:tcW w:w="9924" w:type="dxa"/>
            <w:gridSpan w:val="22"/>
            <w:shd w:val="clear" w:color="auto" w:fill="auto"/>
          </w:tcPr>
          <w:p w14:paraId="0D5BF4DE" w14:textId="65A29DD9" w:rsidR="00A04B3E" w:rsidRPr="008E628F" w:rsidRDefault="00955401" w:rsidP="00A04B3E">
            <w:pPr>
              <w:ind w:left="-102"/>
              <w:rPr>
                <w:rFonts w:ascii="Times New Roman" w:hAnsi="Times New Roman"/>
                <w:spacing w:val="40"/>
                <w:sz w:val="16"/>
                <w:szCs w:val="16"/>
                <w:lang w:val="en-GB"/>
              </w:rPr>
            </w:pPr>
            <w:r w:rsidRPr="008E628F">
              <w:rPr>
                <w:rFonts w:ascii="Times New Roman" w:hAnsi="Times New Roman"/>
                <w:b/>
                <w:spacing w:val="40"/>
                <w:sz w:val="22"/>
                <w:szCs w:val="22"/>
                <w:lang w:val="en-GB"/>
              </w:rPr>
              <w:t>Phí đăng ký</w:t>
            </w:r>
          </w:p>
        </w:tc>
      </w:tr>
      <w:tr w:rsidR="00A04B3E" w:rsidRPr="008E628F" w14:paraId="1E100A08" w14:textId="77777777" w:rsidTr="00E85319">
        <w:trPr>
          <w:gridBefore w:val="1"/>
          <w:wBefore w:w="142" w:type="dxa"/>
        </w:trPr>
        <w:tc>
          <w:tcPr>
            <w:tcW w:w="7338" w:type="dxa"/>
            <w:gridSpan w:val="17"/>
            <w:shd w:val="clear" w:color="auto" w:fill="auto"/>
            <w:vAlign w:val="bottom"/>
          </w:tcPr>
          <w:p w14:paraId="38D475D8" w14:textId="57523350" w:rsidR="00A04B3E" w:rsidRPr="008E628F" w:rsidRDefault="00D80F29" w:rsidP="00A04B3E">
            <w:pPr>
              <w:ind w:left="-108" w:right="-108"/>
              <w:rPr>
                <w:rFonts w:ascii="Times New Roman" w:hAnsi="Times New Roman"/>
                <w:sz w:val="16"/>
                <w:szCs w:val="16"/>
                <w:lang w:val="en-GB"/>
              </w:rPr>
            </w:pPr>
            <w:r w:rsidRPr="008E628F">
              <w:rPr>
                <w:rFonts w:ascii="Times New Roman" w:hAnsi="Times New Roman"/>
                <w:sz w:val="16"/>
                <w:szCs w:val="16"/>
                <w:lang w:val="en-GB"/>
              </w:rPr>
              <w:t>Vui lòng xem điều 1.2 của “Các điều khoản và điều kiện đặc biệt”.</w:t>
            </w:r>
          </w:p>
        </w:tc>
        <w:tc>
          <w:tcPr>
            <w:tcW w:w="1134" w:type="dxa"/>
            <w:gridSpan w:val="3"/>
            <w:shd w:val="clear" w:color="auto" w:fill="auto"/>
          </w:tcPr>
          <w:p w14:paraId="49B9A29B" w14:textId="77777777" w:rsidR="00A04B3E" w:rsidRPr="008E628F" w:rsidRDefault="00A04B3E" w:rsidP="00A04B3E">
            <w:pPr>
              <w:ind w:left="-108"/>
              <w:jc w:val="right"/>
              <w:rPr>
                <w:rFonts w:ascii="Times New Roman" w:hAnsi="Times New Roman"/>
                <w:sz w:val="16"/>
                <w:szCs w:val="16"/>
                <w:lang w:val="en-GB"/>
              </w:rPr>
            </w:pPr>
            <w:r w:rsidRPr="008E628F">
              <w:rPr>
                <w:rFonts w:ascii="Times New Roman" w:hAnsi="Times New Roman"/>
                <w:sz w:val="16"/>
                <w:szCs w:val="16"/>
                <w:lang w:val="en-GB"/>
              </w:rPr>
              <w:t xml:space="preserve">= </w:t>
            </w:r>
            <w:r w:rsidRPr="008E628F">
              <w:rPr>
                <w:rFonts w:ascii="Times New Roman" w:hAnsi="Times New Roman"/>
                <w:szCs w:val="20"/>
                <w:lang w:val="en-GB"/>
              </w:rPr>
              <w:t>EUR</w:t>
            </w:r>
          </w:p>
        </w:tc>
        <w:tc>
          <w:tcPr>
            <w:tcW w:w="1452" w:type="dxa"/>
            <w:gridSpan w:val="2"/>
            <w:tcBorders>
              <w:bottom w:val="single" w:sz="4" w:space="0" w:color="auto"/>
            </w:tcBorders>
            <w:shd w:val="clear" w:color="auto" w:fill="auto"/>
            <w:vAlign w:val="center"/>
          </w:tcPr>
          <w:p w14:paraId="719FE48E" w14:textId="77777777" w:rsidR="00A04B3E" w:rsidRPr="008E628F" w:rsidRDefault="009156A6" w:rsidP="00A04B3E">
            <w:pPr>
              <w:ind w:right="-75"/>
              <w:jc w:val="right"/>
              <w:rPr>
                <w:rFonts w:ascii="Times New Roman" w:hAnsi="Times New Roman"/>
                <w:b/>
                <w:szCs w:val="20"/>
                <w:lang w:val="en-GB"/>
              </w:rPr>
            </w:pPr>
            <w:r w:rsidRPr="008E628F">
              <w:rPr>
                <w:rFonts w:ascii="Times New Roman" w:hAnsi="Times New Roman"/>
                <w:b/>
                <w:szCs w:val="20"/>
                <w:lang w:val="en-GB"/>
              </w:rPr>
              <w:t>270,00</w:t>
            </w:r>
          </w:p>
        </w:tc>
      </w:tr>
      <w:tr w:rsidR="00A04B3E" w:rsidRPr="008E628F" w14:paraId="6B8A3821" w14:textId="77777777" w:rsidTr="00E85319">
        <w:trPr>
          <w:gridBefore w:val="1"/>
          <w:wBefore w:w="142" w:type="dxa"/>
        </w:trPr>
        <w:tc>
          <w:tcPr>
            <w:tcW w:w="9924" w:type="dxa"/>
            <w:gridSpan w:val="22"/>
            <w:shd w:val="clear" w:color="auto" w:fill="auto"/>
          </w:tcPr>
          <w:p w14:paraId="009F96A4" w14:textId="77777777" w:rsidR="00BE7796" w:rsidRPr="008E628F" w:rsidRDefault="00BE7796" w:rsidP="00A04B3E">
            <w:pPr>
              <w:ind w:left="-102"/>
              <w:rPr>
                <w:rFonts w:ascii="Times New Roman" w:hAnsi="Times New Roman"/>
                <w:sz w:val="16"/>
                <w:szCs w:val="16"/>
              </w:rPr>
            </w:pPr>
          </w:p>
          <w:p w14:paraId="12E53C7D" w14:textId="34566AEF" w:rsidR="00A04B3E" w:rsidRPr="008E628F" w:rsidRDefault="00BE7796" w:rsidP="00A04B3E">
            <w:pPr>
              <w:ind w:left="-102"/>
              <w:rPr>
                <w:rFonts w:ascii="Times New Roman" w:hAnsi="Times New Roman"/>
                <w:i/>
                <w:sz w:val="14"/>
                <w:szCs w:val="16"/>
              </w:rPr>
            </w:pPr>
            <w:r w:rsidRPr="008E628F">
              <w:rPr>
                <w:rFonts w:ascii="Times New Roman" w:hAnsi="Times New Roman"/>
                <w:sz w:val="16"/>
                <w:szCs w:val="16"/>
              </w:rPr>
              <w:t>*</w:t>
            </w:r>
            <w:r w:rsidRPr="008E628F">
              <w:rPr>
                <w:rFonts w:ascii="Times New Roman" w:hAnsi="Times New Roman"/>
                <w:i/>
                <w:sz w:val="14"/>
                <w:szCs w:val="16"/>
              </w:rPr>
              <w:t>Giá trên chưa bao gồm 10% thuế GTGT</w:t>
            </w:r>
            <w:r w:rsidR="0083616C" w:rsidRPr="008E628F">
              <w:rPr>
                <w:rFonts w:ascii="Times New Roman" w:hAnsi="Times New Roman"/>
                <w:i/>
                <w:sz w:val="14"/>
                <w:szCs w:val="16"/>
              </w:rPr>
              <w:t xml:space="preserve"> và tổng giá trị thanh toán sẽ tính theo tỷ giá bán ra của Ngân hàng Kỹ thương Việt Nam – Chi nhánh Đông Đô tại thời điểm Đơn vị trưng bày thanh toán cho Ban tổ chức.</w:t>
            </w:r>
          </w:p>
          <w:p w14:paraId="20B8B2C6" w14:textId="77777777" w:rsidR="00D70660" w:rsidRPr="008E628F" w:rsidRDefault="00D70660" w:rsidP="00A04B3E">
            <w:pPr>
              <w:ind w:left="-102"/>
              <w:rPr>
                <w:rFonts w:ascii="Times New Roman" w:hAnsi="Times New Roman"/>
                <w:sz w:val="16"/>
                <w:szCs w:val="16"/>
                <w:lang w:val="en-GB"/>
              </w:rPr>
            </w:pPr>
          </w:p>
          <w:p w14:paraId="685DA4DA" w14:textId="65203C5D" w:rsidR="00D70660" w:rsidRPr="008E628F" w:rsidRDefault="00D70660" w:rsidP="00A04B3E">
            <w:pPr>
              <w:ind w:left="-102"/>
              <w:rPr>
                <w:rFonts w:ascii="Times New Roman" w:hAnsi="Times New Roman"/>
                <w:sz w:val="16"/>
                <w:szCs w:val="16"/>
                <w:lang w:val="en-GB"/>
              </w:rPr>
            </w:pPr>
          </w:p>
        </w:tc>
      </w:tr>
      <w:tr w:rsidR="00A04B3E" w:rsidRPr="008E628F" w14:paraId="1B982199" w14:textId="77777777" w:rsidTr="00E85319">
        <w:trPr>
          <w:gridBefore w:val="1"/>
          <w:wBefore w:w="142" w:type="dxa"/>
        </w:trPr>
        <w:tc>
          <w:tcPr>
            <w:tcW w:w="9924" w:type="dxa"/>
            <w:gridSpan w:val="22"/>
            <w:shd w:val="clear" w:color="auto" w:fill="auto"/>
          </w:tcPr>
          <w:p w14:paraId="04C884B7" w14:textId="77777777" w:rsidR="00A04B3E" w:rsidRPr="008E628F" w:rsidRDefault="00A04B3E" w:rsidP="00A04B3E">
            <w:pPr>
              <w:ind w:left="-102"/>
              <w:rPr>
                <w:rFonts w:ascii="Times New Roman" w:hAnsi="Times New Roman"/>
                <w:sz w:val="16"/>
                <w:szCs w:val="16"/>
                <w:lang w:val="en-GB"/>
              </w:rPr>
            </w:pPr>
          </w:p>
        </w:tc>
      </w:tr>
      <w:tr w:rsidR="00A04B3E" w:rsidRPr="008E628F" w14:paraId="76ED0C49" w14:textId="77777777" w:rsidTr="00E85319">
        <w:trPr>
          <w:gridBefore w:val="1"/>
          <w:wBefore w:w="142" w:type="dxa"/>
        </w:trPr>
        <w:tc>
          <w:tcPr>
            <w:tcW w:w="8472" w:type="dxa"/>
            <w:gridSpan w:val="20"/>
            <w:shd w:val="clear" w:color="auto" w:fill="auto"/>
            <w:vAlign w:val="center"/>
          </w:tcPr>
          <w:p w14:paraId="364D9824" w14:textId="37EEECBE" w:rsidR="00A04B3E" w:rsidRPr="008E628F" w:rsidRDefault="00B21E91" w:rsidP="00A04B3E">
            <w:pPr>
              <w:ind w:left="-102"/>
              <w:jc w:val="right"/>
              <w:rPr>
                <w:rFonts w:ascii="Times New Roman" w:hAnsi="Times New Roman"/>
                <w:b/>
                <w:sz w:val="22"/>
                <w:szCs w:val="22"/>
                <w:lang w:val="en-GB"/>
              </w:rPr>
            </w:pPr>
            <w:r w:rsidRPr="008E628F">
              <w:rPr>
                <w:rFonts w:ascii="Times New Roman" w:hAnsi="Times New Roman"/>
                <w:b/>
                <w:sz w:val="22"/>
                <w:szCs w:val="22"/>
                <w:lang w:val="en-GB"/>
              </w:rPr>
              <w:t xml:space="preserve">TỔNG PHÍ THAM DỰ </w:t>
            </w:r>
            <w:r w:rsidR="00A04B3E" w:rsidRPr="008E628F">
              <w:rPr>
                <w:rFonts w:ascii="Times New Roman" w:hAnsi="Times New Roman"/>
                <w:b/>
                <w:sz w:val="22"/>
                <w:szCs w:val="22"/>
                <w:lang w:val="en-GB"/>
              </w:rPr>
              <w:t xml:space="preserve"> </w:t>
            </w:r>
            <w:r w:rsidRPr="008E628F">
              <w:rPr>
                <w:rFonts w:ascii="Times New Roman" w:hAnsi="Times New Roman"/>
                <w:b/>
                <w:sz w:val="22"/>
                <w:szCs w:val="22"/>
                <w:lang w:val="en-GB"/>
              </w:rPr>
              <w:t>(</w:t>
            </w:r>
            <w:r w:rsidR="00A04B3E" w:rsidRPr="008E628F">
              <w:rPr>
                <w:rFonts w:ascii="Times New Roman" w:hAnsi="Times New Roman"/>
                <w:b/>
                <w:sz w:val="22"/>
                <w:szCs w:val="22"/>
                <w:lang w:val="en-GB"/>
              </w:rPr>
              <w:t>EUR</w:t>
            </w:r>
            <w:r w:rsidRPr="008E628F">
              <w:rPr>
                <w:rFonts w:ascii="Times New Roman" w:hAnsi="Times New Roman"/>
                <w:b/>
                <w:sz w:val="22"/>
                <w:szCs w:val="22"/>
                <w:lang w:val="en-GB"/>
              </w:rPr>
              <w:t>)</w:t>
            </w:r>
          </w:p>
        </w:tc>
        <w:tc>
          <w:tcPr>
            <w:tcW w:w="1452" w:type="dxa"/>
            <w:gridSpan w:val="2"/>
            <w:tcBorders>
              <w:bottom w:val="single" w:sz="4" w:space="0" w:color="auto"/>
            </w:tcBorders>
            <w:shd w:val="clear" w:color="auto" w:fill="auto"/>
            <w:vAlign w:val="center"/>
          </w:tcPr>
          <w:p w14:paraId="59D26156" w14:textId="77777777" w:rsidR="00A04B3E" w:rsidRPr="008E628F" w:rsidRDefault="00A04B3E" w:rsidP="00A04B3E">
            <w:pPr>
              <w:ind w:right="-75"/>
              <w:jc w:val="right"/>
              <w:rPr>
                <w:rFonts w:ascii="Times New Roman" w:hAnsi="Times New Roman"/>
                <w:b/>
                <w:sz w:val="22"/>
                <w:szCs w:val="22"/>
                <w:lang w:val="en-GB"/>
              </w:rPr>
            </w:pPr>
            <w:r w:rsidRPr="008E628F">
              <w:rPr>
                <w:rFonts w:ascii="Times New Roman" w:hAnsi="Times New Roman"/>
                <w:b/>
                <w:sz w:val="22"/>
                <w:szCs w:val="22"/>
                <w:lang w:val="en-GB"/>
              </w:rPr>
              <w:fldChar w:fldCharType="begin">
                <w:ffData>
                  <w:name w:val="Text121"/>
                  <w:enabled/>
                  <w:calcOnExit w:val="0"/>
                  <w:textInput/>
                </w:ffData>
              </w:fldChar>
            </w:r>
            <w:r w:rsidRPr="008E628F">
              <w:rPr>
                <w:rFonts w:ascii="Times New Roman" w:hAnsi="Times New Roman"/>
                <w:b/>
                <w:sz w:val="22"/>
                <w:szCs w:val="22"/>
                <w:lang w:val="en-GB"/>
              </w:rPr>
              <w:instrText xml:space="preserve"> FORMTEXT </w:instrText>
            </w:r>
            <w:r w:rsidRPr="008E628F">
              <w:rPr>
                <w:rFonts w:ascii="Times New Roman" w:hAnsi="Times New Roman"/>
                <w:b/>
                <w:sz w:val="22"/>
                <w:szCs w:val="22"/>
                <w:lang w:val="en-GB"/>
              </w:rPr>
            </w:r>
            <w:r w:rsidRPr="008E628F">
              <w:rPr>
                <w:rFonts w:ascii="Times New Roman" w:hAnsi="Times New Roman"/>
                <w:b/>
                <w:sz w:val="22"/>
                <w:szCs w:val="22"/>
                <w:lang w:val="en-GB"/>
              </w:rPr>
              <w:fldChar w:fldCharType="separate"/>
            </w:r>
            <w:r w:rsidRPr="008E628F">
              <w:rPr>
                <w:rFonts w:ascii="Times New Roman" w:hAnsi="Times New Roman"/>
                <w:b/>
                <w:noProof/>
                <w:sz w:val="22"/>
                <w:szCs w:val="22"/>
                <w:lang w:val="en-GB"/>
              </w:rPr>
              <w:t> </w:t>
            </w:r>
            <w:r w:rsidRPr="008E628F">
              <w:rPr>
                <w:rFonts w:ascii="Times New Roman" w:hAnsi="Times New Roman"/>
                <w:b/>
                <w:noProof/>
                <w:sz w:val="22"/>
                <w:szCs w:val="22"/>
                <w:lang w:val="en-GB"/>
              </w:rPr>
              <w:t> </w:t>
            </w:r>
            <w:r w:rsidRPr="008E628F">
              <w:rPr>
                <w:rFonts w:ascii="Times New Roman" w:hAnsi="Times New Roman"/>
                <w:b/>
                <w:noProof/>
                <w:sz w:val="22"/>
                <w:szCs w:val="22"/>
                <w:lang w:val="en-GB"/>
              </w:rPr>
              <w:t> </w:t>
            </w:r>
            <w:r w:rsidRPr="008E628F">
              <w:rPr>
                <w:rFonts w:ascii="Times New Roman" w:hAnsi="Times New Roman"/>
                <w:b/>
                <w:noProof/>
                <w:sz w:val="22"/>
                <w:szCs w:val="22"/>
                <w:lang w:val="en-GB"/>
              </w:rPr>
              <w:t> </w:t>
            </w:r>
            <w:r w:rsidRPr="008E628F">
              <w:rPr>
                <w:rFonts w:ascii="Times New Roman" w:hAnsi="Times New Roman"/>
                <w:b/>
                <w:noProof/>
                <w:sz w:val="22"/>
                <w:szCs w:val="22"/>
                <w:lang w:val="en-GB"/>
              </w:rPr>
              <w:t> </w:t>
            </w:r>
            <w:r w:rsidRPr="008E628F">
              <w:rPr>
                <w:rFonts w:ascii="Times New Roman" w:hAnsi="Times New Roman"/>
                <w:b/>
                <w:sz w:val="22"/>
                <w:szCs w:val="22"/>
                <w:lang w:val="en-GB"/>
              </w:rPr>
              <w:fldChar w:fldCharType="end"/>
            </w:r>
          </w:p>
        </w:tc>
      </w:tr>
      <w:tr w:rsidR="00A04B3E" w:rsidRPr="008E628F" w14:paraId="08F0873B" w14:textId="77777777" w:rsidTr="00E85319">
        <w:trPr>
          <w:gridBefore w:val="1"/>
          <w:wBefore w:w="142" w:type="dxa"/>
        </w:trPr>
        <w:tc>
          <w:tcPr>
            <w:tcW w:w="8472" w:type="dxa"/>
            <w:gridSpan w:val="20"/>
            <w:shd w:val="clear" w:color="auto" w:fill="auto"/>
          </w:tcPr>
          <w:p w14:paraId="7EFD49DF" w14:textId="442CA29E" w:rsidR="00A04B3E" w:rsidRPr="008E628F" w:rsidRDefault="00A04B3E" w:rsidP="00A04B3E">
            <w:pPr>
              <w:ind w:left="-102"/>
              <w:rPr>
                <w:rFonts w:ascii="Times New Roman" w:hAnsi="Times New Roman"/>
                <w:sz w:val="16"/>
                <w:szCs w:val="16"/>
                <w:lang w:val="en-GB"/>
              </w:rPr>
            </w:pPr>
          </w:p>
        </w:tc>
        <w:tc>
          <w:tcPr>
            <w:tcW w:w="1452" w:type="dxa"/>
            <w:gridSpan w:val="2"/>
            <w:shd w:val="clear" w:color="auto" w:fill="auto"/>
          </w:tcPr>
          <w:p w14:paraId="5607EBDE" w14:textId="77777777" w:rsidR="00A04B3E" w:rsidRPr="008E628F" w:rsidRDefault="00A04B3E" w:rsidP="00A04B3E">
            <w:pPr>
              <w:rPr>
                <w:rFonts w:ascii="Times New Roman" w:hAnsi="Times New Roman"/>
                <w:sz w:val="16"/>
                <w:szCs w:val="16"/>
                <w:lang w:val="en-GB"/>
              </w:rPr>
            </w:pPr>
          </w:p>
        </w:tc>
      </w:tr>
      <w:tr w:rsidR="00A04B3E" w:rsidRPr="008E628F" w14:paraId="785122CD" w14:textId="77777777" w:rsidTr="00E85319">
        <w:trPr>
          <w:gridBefore w:val="1"/>
          <w:wBefore w:w="142" w:type="dxa"/>
        </w:trPr>
        <w:tc>
          <w:tcPr>
            <w:tcW w:w="9924" w:type="dxa"/>
            <w:gridSpan w:val="22"/>
            <w:shd w:val="clear" w:color="auto" w:fill="auto"/>
          </w:tcPr>
          <w:p w14:paraId="7C640A12" w14:textId="73A7F588" w:rsidR="00A04B3E" w:rsidRPr="008E628F" w:rsidRDefault="00A04B3E" w:rsidP="00A04B3E">
            <w:pPr>
              <w:ind w:left="-113"/>
              <w:rPr>
                <w:rFonts w:ascii="Times New Roman" w:hAnsi="Times New Roman"/>
                <w:sz w:val="16"/>
                <w:szCs w:val="16"/>
                <w:lang w:val="en-GB"/>
              </w:rPr>
            </w:pPr>
          </w:p>
          <w:p w14:paraId="776405C0" w14:textId="68567691" w:rsidR="00713925" w:rsidRPr="008E628F" w:rsidRDefault="00713925" w:rsidP="00A04B3E">
            <w:pPr>
              <w:ind w:left="-113"/>
              <w:rPr>
                <w:rFonts w:ascii="Times New Roman" w:hAnsi="Times New Roman"/>
                <w:sz w:val="16"/>
                <w:szCs w:val="16"/>
                <w:lang w:val="en-GB"/>
              </w:rPr>
            </w:pPr>
          </w:p>
          <w:p w14:paraId="59B3E403" w14:textId="03DF5217" w:rsidR="00713925" w:rsidRPr="008E628F" w:rsidRDefault="00713925" w:rsidP="00A04B3E">
            <w:pPr>
              <w:ind w:left="-113"/>
              <w:rPr>
                <w:rFonts w:ascii="Times New Roman" w:hAnsi="Times New Roman"/>
                <w:sz w:val="16"/>
                <w:szCs w:val="16"/>
                <w:lang w:val="en-GB"/>
              </w:rPr>
            </w:pPr>
          </w:p>
          <w:p w14:paraId="31D4E566" w14:textId="57CB4A3A" w:rsidR="00713925" w:rsidRPr="008E628F" w:rsidRDefault="00713925" w:rsidP="00A04B3E">
            <w:pPr>
              <w:ind w:left="-113"/>
              <w:rPr>
                <w:rFonts w:ascii="Times New Roman" w:hAnsi="Times New Roman"/>
                <w:sz w:val="16"/>
                <w:szCs w:val="16"/>
                <w:lang w:val="en-GB"/>
              </w:rPr>
            </w:pPr>
          </w:p>
          <w:p w14:paraId="31275193" w14:textId="5F62D411" w:rsidR="00713925" w:rsidRPr="008E628F" w:rsidRDefault="00713925" w:rsidP="00A04B3E">
            <w:pPr>
              <w:ind w:left="-113"/>
              <w:rPr>
                <w:rFonts w:ascii="Times New Roman" w:hAnsi="Times New Roman"/>
                <w:sz w:val="16"/>
                <w:szCs w:val="16"/>
                <w:lang w:val="en-GB"/>
              </w:rPr>
            </w:pPr>
          </w:p>
          <w:p w14:paraId="0852E175" w14:textId="77777777" w:rsidR="00713925" w:rsidRPr="008E628F" w:rsidRDefault="00713925" w:rsidP="00A04B3E">
            <w:pPr>
              <w:ind w:left="-113"/>
              <w:rPr>
                <w:rFonts w:ascii="Times New Roman" w:hAnsi="Times New Roman"/>
                <w:sz w:val="16"/>
                <w:szCs w:val="16"/>
                <w:lang w:val="en-GB"/>
              </w:rPr>
            </w:pPr>
          </w:p>
          <w:p w14:paraId="0E80A546" w14:textId="547785BF" w:rsidR="00713925" w:rsidRPr="008E628F" w:rsidRDefault="00713925" w:rsidP="00A04B3E">
            <w:pPr>
              <w:ind w:left="-113"/>
              <w:rPr>
                <w:rFonts w:ascii="Times New Roman" w:hAnsi="Times New Roman"/>
                <w:sz w:val="16"/>
                <w:szCs w:val="16"/>
                <w:lang w:val="en-GB"/>
              </w:rPr>
            </w:pPr>
          </w:p>
        </w:tc>
      </w:tr>
      <w:tr w:rsidR="00A04B3E" w:rsidRPr="008E628F" w14:paraId="32F56ADE" w14:textId="77777777" w:rsidTr="00E85319">
        <w:trPr>
          <w:gridBefore w:val="1"/>
          <w:wBefore w:w="142" w:type="dxa"/>
        </w:trPr>
        <w:tc>
          <w:tcPr>
            <w:tcW w:w="9924" w:type="dxa"/>
            <w:gridSpan w:val="22"/>
            <w:tcBorders>
              <w:bottom w:val="double" w:sz="4" w:space="0" w:color="auto"/>
            </w:tcBorders>
            <w:shd w:val="clear" w:color="auto" w:fill="auto"/>
          </w:tcPr>
          <w:p w14:paraId="5BB11166" w14:textId="592703BA" w:rsidR="00A04B3E" w:rsidRPr="008E628F" w:rsidRDefault="00A04B3E" w:rsidP="00A04B3E">
            <w:pPr>
              <w:ind w:left="-113"/>
              <w:rPr>
                <w:rFonts w:ascii="Times New Roman" w:hAnsi="Times New Roman"/>
                <w:sz w:val="16"/>
                <w:szCs w:val="16"/>
                <w:lang w:val="en-GB"/>
              </w:rPr>
            </w:pPr>
          </w:p>
        </w:tc>
      </w:tr>
      <w:tr w:rsidR="00A04B3E" w:rsidRPr="008E628F" w14:paraId="1C4C4151" w14:textId="77777777" w:rsidTr="00E85319">
        <w:trPr>
          <w:gridBefore w:val="1"/>
          <w:wBefore w:w="142" w:type="dxa"/>
        </w:trPr>
        <w:tc>
          <w:tcPr>
            <w:tcW w:w="9924" w:type="dxa"/>
            <w:gridSpan w:val="22"/>
            <w:tcBorders>
              <w:top w:val="double" w:sz="4" w:space="0" w:color="auto"/>
            </w:tcBorders>
            <w:shd w:val="clear" w:color="auto" w:fill="auto"/>
          </w:tcPr>
          <w:p w14:paraId="0C11A74F" w14:textId="3FE7C4AF" w:rsidR="00A04B3E" w:rsidRPr="008E628F" w:rsidRDefault="00A04B3E" w:rsidP="00A04B3E">
            <w:pPr>
              <w:ind w:left="-113"/>
              <w:rPr>
                <w:rFonts w:ascii="Times New Roman" w:hAnsi="Times New Roman"/>
                <w:sz w:val="16"/>
                <w:szCs w:val="16"/>
                <w:lang w:val="en-GB"/>
              </w:rPr>
            </w:pPr>
          </w:p>
        </w:tc>
      </w:tr>
      <w:tr w:rsidR="00A04B3E" w:rsidRPr="008E628F" w14:paraId="270E887F" w14:textId="77777777" w:rsidTr="00E85319">
        <w:trPr>
          <w:gridBefore w:val="1"/>
          <w:wBefore w:w="142" w:type="dxa"/>
        </w:trPr>
        <w:tc>
          <w:tcPr>
            <w:tcW w:w="9924" w:type="dxa"/>
            <w:gridSpan w:val="22"/>
            <w:shd w:val="clear" w:color="auto" w:fill="auto"/>
          </w:tcPr>
          <w:p w14:paraId="34727C12" w14:textId="4A8B299B" w:rsidR="00A04B3E" w:rsidRPr="008E628F" w:rsidRDefault="00A04B3E" w:rsidP="00A04B3E">
            <w:pPr>
              <w:ind w:left="-113"/>
              <w:rPr>
                <w:rFonts w:ascii="Times New Roman" w:hAnsi="Times New Roman"/>
                <w:b/>
                <w:szCs w:val="20"/>
                <w:lang w:val="en-GB"/>
              </w:rPr>
            </w:pPr>
          </w:p>
        </w:tc>
      </w:tr>
      <w:tr w:rsidR="00A04B3E" w:rsidRPr="008E628F" w14:paraId="264E4009"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4597" w:type="dxa"/>
            <w:gridSpan w:val="7"/>
            <w:tcBorders>
              <w:top w:val="nil"/>
              <w:left w:val="nil"/>
              <w:bottom w:val="nil"/>
              <w:right w:val="nil"/>
            </w:tcBorders>
            <w:shd w:val="clear" w:color="auto" w:fill="auto"/>
          </w:tcPr>
          <w:p w14:paraId="09D91D38" w14:textId="258BAEBE" w:rsidR="00A04B3E" w:rsidRPr="008E628F" w:rsidRDefault="00A04B3E" w:rsidP="00A04B3E">
            <w:pPr>
              <w:ind w:left="-102"/>
              <w:rPr>
                <w:rFonts w:ascii="Times New Roman" w:hAnsi="Times New Roman"/>
                <w:b/>
                <w:sz w:val="22"/>
                <w:szCs w:val="22"/>
                <w:lang w:val="en-GB"/>
              </w:rPr>
            </w:pPr>
            <w:r w:rsidRPr="008E628F">
              <w:rPr>
                <w:rFonts w:ascii="Times New Roman" w:hAnsi="Times New Roman"/>
                <w:lang w:val="en-GB"/>
              </w:rPr>
              <w:br w:type="page"/>
            </w:r>
            <w:r w:rsidR="00C758AF" w:rsidRPr="008E628F">
              <w:rPr>
                <w:rFonts w:ascii="Times New Roman" w:hAnsi="Times New Roman"/>
                <w:b/>
                <w:sz w:val="22"/>
                <w:szCs w:val="22"/>
                <w:lang w:val="en-GB"/>
              </w:rPr>
              <w:t>Vui lòng chọn lĩnh vực hoạt động phù hợp</w:t>
            </w:r>
            <w:r w:rsidRPr="008E628F">
              <w:rPr>
                <w:rFonts w:ascii="Times New Roman" w:hAnsi="Times New Roman"/>
                <w:b/>
                <w:sz w:val="22"/>
                <w:szCs w:val="22"/>
                <w:lang w:val="en-GB"/>
              </w:rPr>
              <w:t>:</w:t>
            </w:r>
          </w:p>
        </w:tc>
        <w:tc>
          <w:tcPr>
            <w:tcW w:w="365" w:type="dxa"/>
            <w:gridSpan w:val="3"/>
            <w:tcBorders>
              <w:top w:val="nil"/>
              <w:left w:val="nil"/>
              <w:bottom w:val="nil"/>
              <w:right w:val="nil"/>
            </w:tcBorders>
            <w:shd w:val="clear" w:color="auto" w:fill="auto"/>
            <w:vAlign w:val="center"/>
          </w:tcPr>
          <w:p w14:paraId="69429295" w14:textId="77777777" w:rsidR="00A04B3E" w:rsidRPr="008E628F" w:rsidRDefault="00A04B3E" w:rsidP="00A04B3E">
            <w:pPr>
              <w:ind w:left="-102"/>
              <w:rPr>
                <w:rFonts w:ascii="Times New Roman" w:hAnsi="Times New Roman"/>
                <w:b/>
                <w:sz w:val="22"/>
                <w:szCs w:val="22"/>
                <w:lang w:val="en-GB"/>
              </w:rPr>
            </w:pPr>
          </w:p>
        </w:tc>
        <w:tc>
          <w:tcPr>
            <w:tcW w:w="250" w:type="dxa"/>
            <w:gridSpan w:val="3"/>
            <w:tcBorders>
              <w:top w:val="nil"/>
              <w:left w:val="nil"/>
              <w:bottom w:val="nil"/>
              <w:right w:val="nil"/>
            </w:tcBorders>
            <w:shd w:val="clear" w:color="auto" w:fill="auto"/>
            <w:vAlign w:val="center"/>
          </w:tcPr>
          <w:p w14:paraId="39FE4289" w14:textId="77777777" w:rsidR="00A04B3E" w:rsidRPr="008E628F" w:rsidRDefault="00A04B3E" w:rsidP="00A04B3E">
            <w:pPr>
              <w:ind w:left="-102"/>
              <w:rPr>
                <w:rFonts w:ascii="Times New Roman" w:hAnsi="Times New Roman"/>
                <w:b/>
                <w:sz w:val="22"/>
                <w:szCs w:val="22"/>
                <w:lang w:val="en-GB"/>
              </w:rPr>
            </w:pPr>
          </w:p>
        </w:tc>
        <w:tc>
          <w:tcPr>
            <w:tcW w:w="4854" w:type="dxa"/>
            <w:gridSpan w:val="10"/>
            <w:vMerge w:val="restart"/>
            <w:tcBorders>
              <w:top w:val="nil"/>
              <w:left w:val="nil"/>
              <w:bottom w:val="nil"/>
              <w:right w:val="nil"/>
            </w:tcBorders>
            <w:shd w:val="clear" w:color="auto" w:fill="auto"/>
          </w:tcPr>
          <w:p w14:paraId="33881EAD" w14:textId="77777777" w:rsidR="00FF7924" w:rsidRPr="008E628F" w:rsidRDefault="00FF7924" w:rsidP="00FF7924">
            <w:pPr>
              <w:ind w:left="-102"/>
              <w:rPr>
                <w:rFonts w:ascii="Times New Roman" w:hAnsi="Times New Roman"/>
                <w:b/>
                <w:sz w:val="21"/>
                <w:szCs w:val="21"/>
              </w:rPr>
            </w:pPr>
            <w:r w:rsidRPr="008E628F">
              <w:rPr>
                <w:rFonts w:ascii="Times New Roman" w:hAnsi="Times New Roman"/>
                <w:b/>
                <w:sz w:val="21"/>
                <w:szCs w:val="21"/>
              </w:rPr>
              <w:t>Vui lòng liệt kê các đơn vị đồng trưng bày (nếu có):</w:t>
            </w:r>
          </w:p>
          <w:p w14:paraId="6490E92D" w14:textId="4CEDA9A6" w:rsidR="00A04B3E" w:rsidRPr="008E628F" w:rsidRDefault="00FF7924" w:rsidP="00FF7924">
            <w:pPr>
              <w:rPr>
                <w:rFonts w:ascii="Times New Roman" w:hAnsi="Times New Roman"/>
                <w:b/>
                <w:sz w:val="16"/>
                <w:szCs w:val="16"/>
                <w:lang w:val="en-GB"/>
              </w:rPr>
            </w:pPr>
            <w:r w:rsidRPr="008E628F">
              <w:rPr>
                <w:rFonts w:ascii="Times New Roman" w:hAnsi="Times New Roman"/>
                <w:sz w:val="16"/>
                <w:szCs w:val="16"/>
                <w:lang w:val="en-GB"/>
              </w:rPr>
              <w:t xml:space="preserve"> </w:t>
            </w:r>
            <w:r w:rsidR="00A04B3E" w:rsidRPr="008E628F">
              <w:rPr>
                <w:rFonts w:ascii="Times New Roman" w:hAnsi="Times New Roman"/>
                <w:sz w:val="16"/>
                <w:szCs w:val="16"/>
                <w:lang w:val="en-GB"/>
              </w:rPr>
              <w:t>(</w:t>
            </w:r>
            <w:r w:rsidRPr="008E628F">
              <w:rPr>
                <w:rFonts w:ascii="Times New Roman" w:hAnsi="Times New Roman"/>
                <w:sz w:val="16"/>
                <w:szCs w:val="16"/>
                <w:lang w:val="en-GB"/>
              </w:rPr>
              <w:t>Bản đăng ký dành cho đơn vị đồng trưng bày có thể điền sau</w:t>
            </w:r>
            <w:r w:rsidR="00A04B3E" w:rsidRPr="008E628F">
              <w:rPr>
                <w:rFonts w:ascii="Times New Roman" w:hAnsi="Times New Roman"/>
                <w:sz w:val="16"/>
                <w:szCs w:val="16"/>
                <w:lang w:val="en-GB"/>
              </w:rPr>
              <w:t>)</w:t>
            </w:r>
          </w:p>
        </w:tc>
      </w:tr>
      <w:tr w:rsidR="00A04B3E" w:rsidRPr="008E628F" w14:paraId="4A3287CD"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6" w:type="dxa"/>
            <w:gridSpan w:val="3"/>
            <w:tcBorders>
              <w:top w:val="nil"/>
              <w:left w:val="nil"/>
              <w:bottom w:val="nil"/>
              <w:right w:val="nil"/>
            </w:tcBorders>
            <w:shd w:val="clear" w:color="auto" w:fill="auto"/>
            <w:vAlign w:val="center"/>
          </w:tcPr>
          <w:p w14:paraId="22FB6732" w14:textId="77777777" w:rsidR="00A04B3E" w:rsidRPr="008E628F" w:rsidRDefault="00A04B3E" w:rsidP="00A04B3E">
            <w:pPr>
              <w:ind w:left="-102"/>
              <w:rPr>
                <w:rFonts w:ascii="Times New Roman" w:hAnsi="Times New Roman"/>
                <w:sz w:val="24"/>
                <w:lang w:val="en-GB"/>
              </w:rPr>
            </w:pPr>
            <w:r w:rsidRPr="008E628F">
              <w:rPr>
                <w:rFonts w:ascii="Times New Roman" w:hAnsi="Times New Roman"/>
                <w:sz w:val="24"/>
                <w:lang w:val="en-GB"/>
              </w:rPr>
              <w:fldChar w:fldCharType="begin">
                <w:ffData>
                  <w:name w:val="Kontrollkästchen5"/>
                  <w:enabled/>
                  <w:calcOnExit w:val="0"/>
                  <w:checkBox>
                    <w:sizeAuto/>
                    <w:default w:val="0"/>
                  </w:checkBox>
                </w:ffData>
              </w:fldChar>
            </w:r>
            <w:r w:rsidRPr="008E628F">
              <w:rPr>
                <w:rFonts w:ascii="Times New Roman" w:hAnsi="Times New Roman"/>
                <w:sz w:val="24"/>
                <w:lang w:val="en-GB"/>
              </w:rPr>
              <w:instrText xml:space="preserve"> FORMCHECKBOX </w:instrText>
            </w:r>
            <w:r w:rsidR="006872B6">
              <w:rPr>
                <w:rFonts w:ascii="Times New Roman" w:hAnsi="Times New Roman"/>
                <w:sz w:val="24"/>
                <w:lang w:val="en-GB"/>
              </w:rPr>
            </w:r>
            <w:r w:rsidR="006872B6">
              <w:rPr>
                <w:rFonts w:ascii="Times New Roman" w:hAnsi="Times New Roman"/>
                <w:sz w:val="24"/>
                <w:lang w:val="en-GB"/>
              </w:rPr>
              <w:fldChar w:fldCharType="separate"/>
            </w:r>
            <w:r w:rsidRPr="008E628F">
              <w:rPr>
                <w:rFonts w:ascii="Times New Roman" w:hAnsi="Times New Roman"/>
                <w:sz w:val="24"/>
                <w:lang w:val="en-GB"/>
              </w:rPr>
              <w:fldChar w:fldCharType="end"/>
            </w:r>
          </w:p>
        </w:tc>
        <w:tc>
          <w:tcPr>
            <w:tcW w:w="3921" w:type="dxa"/>
            <w:gridSpan w:val="4"/>
            <w:tcBorders>
              <w:top w:val="nil"/>
              <w:left w:val="nil"/>
              <w:bottom w:val="nil"/>
              <w:right w:val="nil"/>
            </w:tcBorders>
            <w:shd w:val="clear" w:color="auto" w:fill="auto"/>
            <w:vAlign w:val="center"/>
          </w:tcPr>
          <w:p w14:paraId="21B2BF69" w14:textId="39AA4790" w:rsidR="00A04B3E" w:rsidRPr="008E628F" w:rsidRDefault="0090141F" w:rsidP="00A04B3E">
            <w:pPr>
              <w:ind w:left="-102"/>
              <w:rPr>
                <w:rFonts w:ascii="Times New Roman" w:hAnsi="Times New Roman"/>
                <w:lang w:val="en-GB"/>
              </w:rPr>
            </w:pPr>
            <w:r w:rsidRPr="008E628F">
              <w:rPr>
                <w:rFonts w:ascii="Times New Roman" w:hAnsi="Times New Roman"/>
                <w:b/>
                <w:lang w:val="en-GB"/>
              </w:rPr>
              <w:t>Đơn vị sản xuất</w:t>
            </w:r>
          </w:p>
        </w:tc>
        <w:tc>
          <w:tcPr>
            <w:tcW w:w="365" w:type="dxa"/>
            <w:gridSpan w:val="3"/>
            <w:tcBorders>
              <w:top w:val="nil"/>
              <w:left w:val="nil"/>
              <w:bottom w:val="nil"/>
              <w:right w:val="nil"/>
            </w:tcBorders>
            <w:shd w:val="clear" w:color="auto" w:fill="auto"/>
            <w:vAlign w:val="center"/>
          </w:tcPr>
          <w:p w14:paraId="6165D53E" w14:textId="77777777" w:rsidR="00A04B3E" w:rsidRPr="008E628F" w:rsidRDefault="00A04B3E" w:rsidP="00A04B3E">
            <w:pPr>
              <w:rPr>
                <w:rFonts w:ascii="Times New Roman" w:hAnsi="Times New Roman"/>
                <w:lang w:val="en-GB"/>
              </w:rPr>
            </w:pPr>
          </w:p>
        </w:tc>
        <w:tc>
          <w:tcPr>
            <w:tcW w:w="250" w:type="dxa"/>
            <w:gridSpan w:val="3"/>
            <w:tcBorders>
              <w:top w:val="nil"/>
              <w:left w:val="nil"/>
              <w:bottom w:val="nil"/>
              <w:right w:val="nil"/>
            </w:tcBorders>
            <w:shd w:val="clear" w:color="auto" w:fill="auto"/>
            <w:vAlign w:val="center"/>
          </w:tcPr>
          <w:p w14:paraId="1AB28AE9" w14:textId="77777777" w:rsidR="00A04B3E" w:rsidRPr="008E628F" w:rsidRDefault="00A04B3E" w:rsidP="00A04B3E">
            <w:pPr>
              <w:rPr>
                <w:rFonts w:ascii="Times New Roman" w:hAnsi="Times New Roman"/>
                <w:lang w:val="en-GB"/>
              </w:rPr>
            </w:pPr>
          </w:p>
        </w:tc>
        <w:tc>
          <w:tcPr>
            <w:tcW w:w="4854" w:type="dxa"/>
            <w:gridSpan w:val="10"/>
            <w:vMerge/>
            <w:tcBorders>
              <w:left w:val="nil"/>
              <w:bottom w:val="nil"/>
              <w:right w:val="nil"/>
            </w:tcBorders>
            <w:shd w:val="clear" w:color="auto" w:fill="auto"/>
          </w:tcPr>
          <w:p w14:paraId="4E87C8E3" w14:textId="77777777" w:rsidR="00A04B3E" w:rsidRPr="008E628F" w:rsidRDefault="00A04B3E" w:rsidP="00A04B3E">
            <w:pPr>
              <w:rPr>
                <w:rFonts w:ascii="Times New Roman" w:hAnsi="Times New Roman"/>
                <w:lang w:val="en-GB"/>
              </w:rPr>
            </w:pPr>
          </w:p>
        </w:tc>
      </w:tr>
      <w:tr w:rsidR="00A04B3E" w:rsidRPr="008E628F" w14:paraId="040688F5"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97" w:type="dxa"/>
            <w:gridSpan w:val="7"/>
            <w:tcBorders>
              <w:top w:val="nil"/>
              <w:left w:val="nil"/>
              <w:bottom w:val="nil"/>
              <w:right w:val="nil"/>
            </w:tcBorders>
            <w:shd w:val="clear" w:color="auto" w:fill="auto"/>
            <w:vAlign w:val="center"/>
          </w:tcPr>
          <w:p w14:paraId="0F90AD6D" w14:textId="77777777" w:rsidR="00A04B3E" w:rsidRPr="008E628F" w:rsidRDefault="00A04B3E" w:rsidP="00A04B3E">
            <w:pPr>
              <w:ind w:left="-102"/>
              <w:rPr>
                <w:rFonts w:ascii="Times New Roman" w:hAnsi="Times New Roman"/>
                <w:b/>
                <w:sz w:val="22"/>
                <w:szCs w:val="22"/>
                <w:lang w:val="en-GB"/>
              </w:rPr>
            </w:pPr>
            <w:r w:rsidRPr="008E628F">
              <w:rPr>
                <w:rFonts w:ascii="Times New Roman" w:hAnsi="Times New Roman"/>
                <w:b/>
                <w:sz w:val="22"/>
                <w:szCs w:val="22"/>
                <w:lang w:val="en-GB"/>
              </w:rPr>
              <w:t>or</w:t>
            </w:r>
          </w:p>
        </w:tc>
        <w:tc>
          <w:tcPr>
            <w:tcW w:w="365" w:type="dxa"/>
            <w:gridSpan w:val="3"/>
            <w:tcBorders>
              <w:top w:val="nil"/>
              <w:left w:val="nil"/>
              <w:bottom w:val="nil"/>
              <w:right w:val="nil"/>
            </w:tcBorders>
            <w:shd w:val="clear" w:color="auto" w:fill="auto"/>
            <w:vAlign w:val="center"/>
          </w:tcPr>
          <w:p w14:paraId="3C59DBEE"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5E570F2D" w14:textId="77777777" w:rsidR="00A04B3E" w:rsidRPr="008E628F" w:rsidRDefault="00A04B3E" w:rsidP="00A04B3E">
            <w:pPr>
              <w:rPr>
                <w:rFonts w:ascii="Times New Roman" w:hAnsi="Times New Roman"/>
                <w:sz w:val="16"/>
                <w:szCs w:val="16"/>
                <w:lang w:val="en-GB"/>
              </w:rPr>
            </w:pPr>
          </w:p>
        </w:tc>
        <w:tc>
          <w:tcPr>
            <w:tcW w:w="395" w:type="dxa"/>
            <w:gridSpan w:val="2"/>
            <w:tcBorders>
              <w:top w:val="nil"/>
              <w:left w:val="nil"/>
              <w:right w:val="nil"/>
            </w:tcBorders>
            <w:shd w:val="clear" w:color="auto" w:fill="auto"/>
            <w:vAlign w:val="center"/>
          </w:tcPr>
          <w:p w14:paraId="4CEE29C2"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24"/>
                <w:lang w:val="en-GB"/>
              </w:rPr>
              <w:fldChar w:fldCharType="begin">
                <w:ffData>
                  <w:name w:val="Kontrollkästchen5"/>
                  <w:enabled/>
                  <w:calcOnExit w:val="0"/>
                  <w:checkBox>
                    <w:sizeAuto/>
                    <w:default w:val="0"/>
                  </w:checkBox>
                </w:ffData>
              </w:fldChar>
            </w:r>
            <w:r w:rsidRPr="008E628F">
              <w:rPr>
                <w:rFonts w:ascii="Times New Roman" w:hAnsi="Times New Roman"/>
                <w:sz w:val="24"/>
                <w:lang w:val="en-GB"/>
              </w:rPr>
              <w:instrText xml:space="preserve"> FORMCHECKBOX </w:instrText>
            </w:r>
            <w:r w:rsidR="006872B6">
              <w:rPr>
                <w:rFonts w:ascii="Times New Roman" w:hAnsi="Times New Roman"/>
                <w:sz w:val="24"/>
                <w:lang w:val="en-GB"/>
              </w:rPr>
            </w:r>
            <w:r w:rsidR="006872B6">
              <w:rPr>
                <w:rFonts w:ascii="Times New Roman" w:hAnsi="Times New Roman"/>
                <w:sz w:val="24"/>
                <w:lang w:val="en-GB"/>
              </w:rPr>
              <w:fldChar w:fldCharType="separate"/>
            </w:r>
            <w:r w:rsidRPr="008E628F">
              <w:rPr>
                <w:rFonts w:ascii="Times New Roman" w:hAnsi="Times New Roman"/>
                <w:sz w:val="24"/>
                <w:lang w:val="en-GB"/>
              </w:rPr>
              <w:fldChar w:fldCharType="end"/>
            </w:r>
          </w:p>
        </w:tc>
        <w:tc>
          <w:tcPr>
            <w:tcW w:w="4459" w:type="dxa"/>
            <w:gridSpan w:val="8"/>
            <w:tcBorders>
              <w:top w:val="nil"/>
              <w:left w:val="nil"/>
              <w:right w:val="nil"/>
            </w:tcBorders>
            <w:shd w:val="clear" w:color="auto" w:fill="auto"/>
            <w:vAlign w:val="center"/>
          </w:tcPr>
          <w:p w14:paraId="67C4CD58" w14:textId="5F086B65" w:rsidR="00A04B3E" w:rsidRPr="008E628F" w:rsidRDefault="00FF7924" w:rsidP="00A04B3E">
            <w:pPr>
              <w:ind w:left="-102"/>
              <w:rPr>
                <w:rFonts w:ascii="Times New Roman" w:hAnsi="Times New Roman"/>
                <w:sz w:val="16"/>
                <w:szCs w:val="16"/>
                <w:lang w:val="en-GB"/>
              </w:rPr>
            </w:pPr>
            <w:r w:rsidRPr="008E628F">
              <w:rPr>
                <w:rFonts w:ascii="Times New Roman" w:hAnsi="Times New Roman"/>
                <w:b/>
                <w:lang w:val="en-GB"/>
              </w:rPr>
              <w:t>Đơn vị đồng trưng bày</w:t>
            </w:r>
          </w:p>
        </w:tc>
      </w:tr>
      <w:tr w:rsidR="00A04B3E" w:rsidRPr="008E628F" w14:paraId="30EE8B21"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6" w:type="dxa"/>
            <w:gridSpan w:val="3"/>
            <w:tcBorders>
              <w:top w:val="nil"/>
              <w:left w:val="nil"/>
              <w:bottom w:val="nil"/>
              <w:right w:val="nil"/>
            </w:tcBorders>
            <w:shd w:val="clear" w:color="auto" w:fill="auto"/>
            <w:vAlign w:val="center"/>
          </w:tcPr>
          <w:p w14:paraId="09C0C645" w14:textId="77777777" w:rsidR="00A04B3E" w:rsidRPr="008E628F" w:rsidRDefault="00A04B3E" w:rsidP="00A04B3E">
            <w:pPr>
              <w:ind w:left="-102"/>
              <w:rPr>
                <w:rFonts w:ascii="Times New Roman" w:hAnsi="Times New Roman"/>
                <w:sz w:val="22"/>
                <w:szCs w:val="22"/>
                <w:lang w:val="en-GB"/>
              </w:rPr>
            </w:pPr>
            <w:r w:rsidRPr="008E628F">
              <w:rPr>
                <w:rFonts w:ascii="Times New Roman" w:hAnsi="Times New Roman"/>
                <w:sz w:val="24"/>
                <w:lang w:val="en-GB"/>
              </w:rPr>
              <w:fldChar w:fldCharType="begin">
                <w:ffData>
                  <w:name w:val="Kontrollkästchen5"/>
                  <w:enabled/>
                  <w:calcOnExit w:val="0"/>
                  <w:checkBox>
                    <w:sizeAuto/>
                    <w:default w:val="0"/>
                  </w:checkBox>
                </w:ffData>
              </w:fldChar>
            </w:r>
            <w:r w:rsidRPr="008E628F">
              <w:rPr>
                <w:rFonts w:ascii="Times New Roman" w:hAnsi="Times New Roman"/>
                <w:sz w:val="24"/>
                <w:lang w:val="en-GB"/>
              </w:rPr>
              <w:instrText xml:space="preserve"> FORMCHECKBOX </w:instrText>
            </w:r>
            <w:r w:rsidR="006872B6">
              <w:rPr>
                <w:rFonts w:ascii="Times New Roman" w:hAnsi="Times New Roman"/>
                <w:sz w:val="24"/>
                <w:lang w:val="en-GB"/>
              </w:rPr>
            </w:r>
            <w:r w:rsidR="006872B6">
              <w:rPr>
                <w:rFonts w:ascii="Times New Roman" w:hAnsi="Times New Roman"/>
                <w:sz w:val="24"/>
                <w:lang w:val="en-GB"/>
              </w:rPr>
              <w:fldChar w:fldCharType="separate"/>
            </w:r>
            <w:r w:rsidRPr="008E628F">
              <w:rPr>
                <w:rFonts w:ascii="Times New Roman" w:hAnsi="Times New Roman"/>
                <w:sz w:val="24"/>
                <w:lang w:val="en-GB"/>
              </w:rPr>
              <w:fldChar w:fldCharType="end"/>
            </w:r>
          </w:p>
        </w:tc>
        <w:tc>
          <w:tcPr>
            <w:tcW w:w="3921" w:type="dxa"/>
            <w:gridSpan w:val="4"/>
            <w:tcBorders>
              <w:top w:val="nil"/>
              <w:left w:val="nil"/>
              <w:bottom w:val="nil"/>
              <w:right w:val="nil"/>
            </w:tcBorders>
            <w:shd w:val="clear" w:color="auto" w:fill="auto"/>
            <w:vAlign w:val="center"/>
          </w:tcPr>
          <w:p w14:paraId="4382FF70" w14:textId="1268990A" w:rsidR="00A04B3E" w:rsidRPr="008E628F" w:rsidRDefault="0090141F" w:rsidP="00A04B3E">
            <w:pPr>
              <w:ind w:left="-102"/>
              <w:rPr>
                <w:rFonts w:ascii="Times New Roman" w:hAnsi="Times New Roman"/>
                <w:b/>
                <w:sz w:val="22"/>
                <w:szCs w:val="22"/>
                <w:lang w:val="en-GB"/>
              </w:rPr>
            </w:pPr>
            <w:r w:rsidRPr="008E628F">
              <w:rPr>
                <w:rFonts w:ascii="Times New Roman" w:hAnsi="Times New Roman"/>
                <w:b/>
                <w:lang w:val="en-GB"/>
              </w:rPr>
              <w:t>Đại diện/ đơn vị phân phối</w:t>
            </w:r>
          </w:p>
        </w:tc>
        <w:tc>
          <w:tcPr>
            <w:tcW w:w="365" w:type="dxa"/>
            <w:gridSpan w:val="3"/>
            <w:tcBorders>
              <w:top w:val="nil"/>
              <w:left w:val="nil"/>
              <w:bottom w:val="nil"/>
              <w:right w:val="nil"/>
            </w:tcBorders>
            <w:shd w:val="clear" w:color="auto" w:fill="auto"/>
            <w:vAlign w:val="center"/>
          </w:tcPr>
          <w:p w14:paraId="138E3246"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512B5EF3" w14:textId="77777777" w:rsidR="00A04B3E" w:rsidRPr="008E628F" w:rsidRDefault="00A04B3E" w:rsidP="00A04B3E">
            <w:pPr>
              <w:rPr>
                <w:rFonts w:ascii="Times New Roman" w:hAnsi="Times New Roman"/>
                <w:sz w:val="16"/>
                <w:szCs w:val="16"/>
                <w:lang w:val="en-GB"/>
              </w:rPr>
            </w:pPr>
          </w:p>
        </w:tc>
        <w:tc>
          <w:tcPr>
            <w:tcW w:w="4854" w:type="dxa"/>
            <w:gridSpan w:val="10"/>
            <w:tcBorders>
              <w:left w:val="nil"/>
              <w:right w:val="nil"/>
            </w:tcBorders>
            <w:shd w:val="clear" w:color="auto" w:fill="auto"/>
            <w:vAlign w:val="center"/>
          </w:tcPr>
          <w:p w14:paraId="07E680F9"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1"/>
                  <w:enabled/>
                  <w:calcOnExit w:val="0"/>
                  <w:textInput/>
                </w:ffData>
              </w:fldChar>
            </w:r>
            <w:bookmarkStart w:id="15" w:name="Text201"/>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bookmarkEnd w:id="15"/>
          </w:p>
        </w:tc>
      </w:tr>
      <w:tr w:rsidR="00A04B3E" w:rsidRPr="008E628F" w14:paraId="65432969"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6" w:type="dxa"/>
            <w:gridSpan w:val="3"/>
            <w:tcBorders>
              <w:top w:val="nil"/>
              <w:left w:val="nil"/>
              <w:right w:val="nil"/>
            </w:tcBorders>
            <w:shd w:val="clear" w:color="auto" w:fill="auto"/>
            <w:vAlign w:val="center"/>
          </w:tcPr>
          <w:p w14:paraId="4A5C2D15" w14:textId="77777777" w:rsidR="00A04B3E" w:rsidRPr="008E628F" w:rsidRDefault="00A04B3E" w:rsidP="00A04B3E">
            <w:pPr>
              <w:ind w:left="-102"/>
              <w:rPr>
                <w:rFonts w:ascii="Times New Roman" w:hAnsi="Times New Roman"/>
                <w:sz w:val="16"/>
                <w:szCs w:val="16"/>
                <w:lang w:val="en-GB"/>
              </w:rPr>
            </w:pPr>
          </w:p>
        </w:tc>
        <w:tc>
          <w:tcPr>
            <w:tcW w:w="3921" w:type="dxa"/>
            <w:gridSpan w:val="4"/>
            <w:tcBorders>
              <w:top w:val="nil"/>
              <w:left w:val="nil"/>
              <w:right w:val="nil"/>
            </w:tcBorders>
            <w:shd w:val="clear" w:color="auto" w:fill="auto"/>
            <w:vAlign w:val="center"/>
          </w:tcPr>
          <w:p w14:paraId="4D3A4C08" w14:textId="5C2C1399" w:rsidR="00A04B3E" w:rsidRPr="008E628F" w:rsidRDefault="0090141F" w:rsidP="00A04B3E">
            <w:pPr>
              <w:ind w:left="-102"/>
              <w:rPr>
                <w:rFonts w:ascii="Times New Roman" w:hAnsi="Times New Roman"/>
                <w:sz w:val="16"/>
                <w:szCs w:val="16"/>
                <w:lang w:val="en-GB"/>
              </w:rPr>
            </w:pPr>
            <w:r w:rsidRPr="008E628F">
              <w:rPr>
                <w:rFonts w:ascii="Times New Roman" w:hAnsi="Times New Roman"/>
                <w:lang w:val="en-GB"/>
              </w:rPr>
              <w:t xml:space="preserve">với các lĩnh vực chính sau: </w:t>
            </w:r>
          </w:p>
        </w:tc>
        <w:tc>
          <w:tcPr>
            <w:tcW w:w="365" w:type="dxa"/>
            <w:gridSpan w:val="3"/>
            <w:tcBorders>
              <w:top w:val="nil"/>
              <w:left w:val="nil"/>
              <w:bottom w:val="nil"/>
              <w:right w:val="nil"/>
            </w:tcBorders>
            <w:shd w:val="clear" w:color="auto" w:fill="auto"/>
            <w:vAlign w:val="center"/>
          </w:tcPr>
          <w:p w14:paraId="50839ABC"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63D3F13E" w14:textId="77777777" w:rsidR="00A04B3E" w:rsidRPr="008E628F" w:rsidRDefault="00A04B3E" w:rsidP="00A04B3E">
            <w:pPr>
              <w:rPr>
                <w:rFonts w:ascii="Times New Roman" w:hAnsi="Times New Roman"/>
                <w:sz w:val="16"/>
                <w:szCs w:val="16"/>
                <w:lang w:val="en-GB"/>
              </w:rPr>
            </w:pPr>
          </w:p>
        </w:tc>
        <w:tc>
          <w:tcPr>
            <w:tcW w:w="4854" w:type="dxa"/>
            <w:gridSpan w:val="10"/>
            <w:tcBorders>
              <w:left w:val="nil"/>
              <w:right w:val="nil"/>
            </w:tcBorders>
            <w:shd w:val="clear" w:color="auto" w:fill="auto"/>
            <w:vAlign w:val="center"/>
          </w:tcPr>
          <w:p w14:paraId="54DAB449"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9"/>
                  <w:enabled/>
                  <w:calcOnExit w:val="0"/>
                  <w:textInput/>
                </w:ffData>
              </w:fldChar>
            </w:r>
            <w:bookmarkStart w:id="16" w:name="Text209"/>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bookmarkEnd w:id="16"/>
          </w:p>
        </w:tc>
      </w:tr>
      <w:tr w:rsidR="00A04B3E" w:rsidRPr="008E628F" w14:paraId="26C4306E"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97" w:type="dxa"/>
            <w:gridSpan w:val="7"/>
            <w:tcBorders>
              <w:left w:val="nil"/>
              <w:right w:val="nil"/>
            </w:tcBorders>
            <w:shd w:val="clear" w:color="auto" w:fill="auto"/>
            <w:vAlign w:val="center"/>
          </w:tcPr>
          <w:p w14:paraId="5C9899A1"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8"/>
                  <w:enabled/>
                  <w:calcOnExit w:val="0"/>
                  <w:textInput/>
                </w:ffData>
              </w:fldChar>
            </w:r>
            <w:bookmarkStart w:id="17" w:name="Text208"/>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bookmarkEnd w:id="17"/>
          </w:p>
        </w:tc>
        <w:tc>
          <w:tcPr>
            <w:tcW w:w="365" w:type="dxa"/>
            <w:gridSpan w:val="3"/>
            <w:tcBorders>
              <w:top w:val="nil"/>
              <w:left w:val="nil"/>
              <w:bottom w:val="nil"/>
              <w:right w:val="nil"/>
            </w:tcBorders>
            <w:shd w:val="clear" w:color="auto" w:fill="auto"/>
            <w:vAlign w:val="center"/>
          </w:tcPr>
          <w:p w14:paraId="654A9253"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78DC5603" w14:textId="77777777" w:rsidR="00A04B3E" w:rsidRPr="008E628F" w:rsidRDefault="00A04B3E" w:rsidP="00A04B3E">
            <w:pPr>
              <w:rPr>
                <w:rFonts w:ascii="Times New Roman" w:hAnsi="Times New Roman"/>
                <w:sz w:val="16"/>
                <w:szCs w:val="16"/>
                <w:lang w:val="en-GB"/>
              </w:rPr>
            </w:pPr>
          </w:p>
        </w:tc>
        <w:tc>
          <w:tcPr>
            <w:tcW w:w="4854" w:type="dxa"/>
            <w:gridSpan w:val="10"/>
            <w:tcBorders>
              <w:left w:val="nil"/>
              <w:right w:val="nil"/>
            </w:tcBorders>
            <w:shd w:val="clear" w:color="auto" w:fill="auto"/>
            <w:vAlign w:val="center"/>
          </w:tcPr>
          <w:p w14:paraId="37DCA574"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10"/>
                  <w:enabled/>
                  <w:calcOnExit w:val="0"/>
                  <w:textInput/>
                </w:ffData>
              </w:fldChar>
            </w:r>
            <w:bookmarkStart w:id="18" w:name="Text210"/>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bookmarkEnd w:id="18"/>
          </w:p>
        </w:tc>
      </w:tr>
      <w:tr w:rsidR="00A04B3E" w:rsidRPr="008E628F" w14:paraId="21FBF313"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97" w:type="dxa"/>
            <w:gridSpan w:val="7"/>
            <w:tcBorders>
              <w:left w:val="nil"/>
              <w:right w:val="nil"/>
            </w:tcBorders>
            <w:shd w:val="clear" w:color="auto" w:fill="auto"/>
            <w:vAlign w:val="center"/>
          </w:tcPr>
          <w:p w14:paraId="4F82A4E8"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3"/>
                  <w:enabled/>
                  <w:calcOnExit w:val="0"/>
                  <w:textInput/>
                </w:ffData>
              </w:fldChar>
            </w:r>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p>
        </w:tc>
        <w:tc>
          <w:tcPr>
            <w:tcW w:w="365" w:type="dxa"/>
            <w:gridSpan w:val="3"/>
            <w:tcBorders>
              <w:top w:val="nil"/>
              <w:left w:val="nil"/>
              <w:bottom w:val="nil"/>
              <w:right w:val="nil"/>
            </w:tcBorders>
            <w:shd w:val="clear" w:color="auto" w:fill="auto"/>
            <w:vAlign w:val="center"/>
          </w:tcPr>
          <w:p w14:paraId="61FD33EB"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49BD9DD4" w14:textId="77777777" w:rsidR="00A04B3E" w:rsidRPr="008E628F" w:rsidRDefault="00A04B3E" w:rsidP="00A04B3E">
            <w:pPr>
              <w:rPr>
                <w:rFonts w:ascii="Times New Roman" w:hAnsi="Times New Roman"/>
                <w:sz w:val="16"/>
                <w:szCs w:val="16"/>
                <w:lang w:val="en-GB"/>
              </w:rPr>
            </w:pPr>
          </w:p>
        </w:tc>
        <w:tc>
          <w:tcPr>
            <w:tcW w:w="4854" w:type="dxa"/>
            <w:gridSpan w:val="10"/>
            <w:tcBorders>
              <w:left w:val="nil"/>
              <w:right w:val="nil"/>
            </w:tcBorders>
            <w:shd w:val="clear" w:color="auto" w:fill="auto"/>
            <w:vAlign w:val="center"/>
          </w:tcPr>
          <w:p w14:paraId="0A5CB798"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4"/>
                  <w:enabled/>
                  <w:calcOnExit w:val="0"/>
                  <w:textInput/>
                </w:ffData>
              </w:fldChar>
            </w:r>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p>
        </w:tc>
      </w:tr>
      <w:tr w:rsidR="00A04B3E" w:rsidRPr="008E628F" w14:paraId="270DFD12"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97" w:type="dxa"/>
            <w:gridSpan w:val="7"/>
            <w:tcBorders>
              <w:left w:val="nil"/>
              <w:right w:val="nil"/>
            </w:tcBorders>
            <w:shd w:val="clear" w:color="auto" w:fill="auto"/>
            <w:vAlign w:val="center"/>
          </w:tcPr>
          <w:p w14:paraId="59A8E3DC"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3"/>
                  <w:enabled/>
                  <w:calcOnExit w:val="0"/>
                  <w:textInput/>
                </w:ffData>
              </w:fldChar>
            </w:r>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p>
        </w:tc>
        <w:tc>
          <w:tcPr>
            <w:tcW w:w="365" w:type="dxa"/>
            <w:gridSpan w:val="3"/>
            <w:tcBorders>
              <w:top w:val="nil"/>
              <w:left w:val="nil"/>
              <w:bottom w:val="nil"/>
              <w:right w:val="nil"/>
            </w:tcBorders>
            <w:shd w:val="clear" w:color="auto" w:fill="auto"/>
            <w:vAlign w:val="center"/>
          </w:tcPr>
          <w:p w14:paraId="3F3A6575"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3E5320FB" w14:textId="77777777" w:rsidR="00A04B3E" w:rsidRPr="008E628F" w:rsidRDefault="00A04B3E" w:rsidP="00A04B3E">
            <w:pPr>
              <w:rPr>
                <w:rFonts w:ascii="Times New Roman" w:hAnsi="Times New Roman"/>
                <w:sz w:val="16"/>
                <w:szCs w:val="16"/>
                <w:lang w:val="en-GB"/>
              </w:rPr>
            </w:pPr>
          </w:p>
        </w:tc>
        <w:tc>
          <w:tcPr>
            <w:tcW w:w="4854" w:type="dxa"/>
            <w:gridSpan w:val="10"/>
            <w:tcBorders>
              <w:left w:val="nil"/>
              <w:right w:val="nil"/>
            </w:tcBorders>
            <w:shd w:val="clear" w:color="auto" w:fill="auto"/>
            <w:vAlign w:val="center"/>
          </w:tcPr>
          <w:p w14:paraId="1625111B"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4"/>
                  <w:enabled/>
                  <w:calcOnExit w:val="0"/>
                  <w:textInput/>
                </w:ffData>
              </w:fldChar>
            </w:r>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p>
        </w:tc>
      </w:tr>
      <w:tr w:rsidR="00A04B3E" w:rsidRPr="008E628F" w14:paraId="3ADDDBA1"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97" w:type="dxa"/>
            <w:gridSpan w:val="7"/>
            <w:tcBorders>
              <w:left w:val="nil"/>
              <w:right w:val="nil"/>
            </w:tcBorders>
            <w:shd w:val="clear" w:color="auto" w:fill="auto"/>
            <w:vAlign w:val="center"/>
          </w:tcPr>
          <w:p w14:paraId="5EB26139"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11"/>
                  <w:enabled/>
                  <w:calcOnExit w:val="0"/>
                  <w:textInput/>
                </w:ffData>
              </w:fldChar>
            </w:r>
            <w:bookmarkStart w:id="19" w:name="Text211"/>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bookmarkEnd w:id="19"/>
          </w:p>
        </w:tc>
        <w:tc>
          <w:tcPr>
            <w:tcW w:w="365" w:type="dxa"/>
            <w:gridSpan w:val="3"/>
            <w:tcBorders>
              <w:top w:val="nil"/>
              <w:left w:val="nil"/>
              <w:bottom w:val="nil"/>
              <w:right w:val="nil"/>
            </w:tcBorders>
            <w:shd w:val="clear" w:color="auto" w:fill="auto"/>
            <w:vAlign w:val="center"/>
          </w:tcPr>
          <w:p w14:paraId="7C489EB2"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08FD0E73" w14:textId="77777777" w:rsidR="00A04B3E" w:rsidRPr="008E628F" w:rsidRDefault="00A04B3E" w:rsidP="00A04B3E">
            <w:pPr>
              <w:rPr>
                <w:rFonts w:ascii="Times New Roman" w:hAnsi="Times New Roman"/>
                <w:sz w:val="16"/>
                <w:szCs w:val="16"/>
                <w:lang w:val="en-GB"/>
              </w:rPr>
            </w:pPr>
          </w:p>
        </w:tc>
        <w:tc>
          <w:tcPr>
            <w:tcW w:w="4854" w:type="dxa"/>
            <w:gridSpan w:val="10"/>
            <w:vMerge w:val="restart"/>
            <w:tcBorders>
              <w:left w:val="nil"/>
              <w:right w:val="nil"/>
            </w:tcBorders>
            <w:shd w:val="clear" w:color="auto" w:fill="auto"/>
            <w:vAlign w:val="center"/>
          </w:tcPr>
          <w:p w14:paraId="7D3A822C" w14:textId="77777777" w:rsidR="00D94123" w:rsidRPr="008E628F" w:rsidRDefault="00D94123" w:rsidP="00D94123">
            <w:pPr>
              <w:ind w:left="-102"/>
              <w:rPr>
                <w:rFonts w:ascii="Times New Roman" w:hAnsi="Times New Roman"/>
                <w:sz w:val="15"/>
                <w:szCs w:val="15"/>
                <w:lang w:val="en-GB"/>
              </w:rPr>
            </w:pPr>
            <w:r w:rsidRPr="008E628F">
              <w:rPr>
                <w:rFonts w:ascii="Times New Roman" w:hAnsi="Times New Roman"/>
                <w:sz w:val="15"/>
                <w:szCs w:val="15"/>
                <w:lang w:val="en-GB"/>
              </w:rPr>
              <w:t xml:space="preserve">Phí tham dự bắt buộc đối với mỗi đơn vị đồng trưng bày là </w:t>
            </w:r>
          </w:p>
          <w:p w14:paraId="6F2007F3" w14:textId="59C6FD6E" w:rsidR="00A04B3E" w:rsidRPr="008E628F" w:rsidRDefault="00D94123" w:rsidP="00D94123">
            <w:pPr>
              <w:ind w:left="-102"/>
              <w:rPr>
                <w:rFonts w:ascii="Times New Roman" w:hAnsi="Times New Roman"/>
                <w:sz w:val="16"/>
                <w:szCs w:val="16"/>
                <w:lang w:val="en-GB"/>
              </w:rPr>
            </w:pPr>
            <w:r w:rsidRPr="008E628F">
              <w:rPr>
                <w:rFonts w:ascii="Times New Roman" w:hAnsi="Times New Roman"/>
                <w:sz w:val="16"/>
                <w:szCs w:val="16"/>
                <w:lang w:val="en-GB"/>
              </w:rPr>
              <w:t xml:space="preserve">EUR </w:t>
            </w:r>
            <w:r w:rsidRPr="008E628F">
              <w:rPr>
                <w:rFonts w:ascii="Times New Roman" w:hAnsi="Times New Roman"/>
                <w:sz w:val="16"/>
                <w:szCs w:val="16"/>
                <w:u w:val="single"/>
                <w:lang w:val="en-GB"/>
              </w:rPr>
              <w:t>270,-</w:t>
            </w:r>
            <w:r w:rsidRPr="008E628F">
              <w:rPr>
                <w:rFonts w:ascii="Times New Roman" w:hAnsi="Times New Roman"/>
                <w:sz w:val="15"/>
                <w:szCs w:val="15"/>
                <w:lang w:val="en-GB"/>
              </w:rPr>
              <w:t>, phải được thanh toán sau khi Ban tổ chức chấp thuận tham gia. Đăng ký tham gia triển lãm đối với đơn vị đồng trưng bày là bắt buộc.)</w:t>
            </w:r>
          </w:p>
        </w:tc>
      </w:tr>
      <w:tr w:rsidR="00A04B3E" w:rsidRPr="008E628F" w14:paraId="49B6E3AC" w14:textId="77777777" w:rsidTr="00E85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5"/>
        </w:trPr>
        <w:tc>
          <w:tcPr>
            <w:tcW w:w="4597" w:type="dxa"/>
            <w:gridSpan w:val="7"/>
            <w:tcBorders>
              <w:left w:val="nil"/>
              <w:right w:val="nil"/>
            </w:tcBorders>
            <w:shd w:val="clear" w:color="auto" w:fill="auto"/>
            <w:vAlign w:val="center"/>
          </w:tcPr>
          <w:p w14:paraId="6C3F8E1F" w14:textId="77777777" w:rsidR="00A04B3E" w:rsidRPr="008E628F" w:rsidRDefault="00A04B3E" w:rsidP="00A04B3E">
            <w:pPr>
              <w:ind w:left="-102"/>
              <w:rPr>
                <w:rFonts w:ascii="Times New Roman" w:hAnsi="Times New Roman"/>
                <w:sz w:val="16"/>
                <w:szCs w:val="16"/>
                <w:lang w:val="en-GB"/>
              </w:rPr>
            </w:pPr>
            <w:r w:rsidRPr="008E628F">
              <w:rPr>
                <w:rFonts w:ascii="Times New Roman" w:hAnsi="Times New Roman"/>
                <w:sz w:val="16"/>
                <w:szCs w:val="16"/>
                <w:lang w:val="en-GB"/>
              </w:rPr>
              <w:fldChar w:fldCharType="begin">
                <w:ffData>
                  <w:name w:val="Text203"/>
                  <w:enabled/>
                  <w:calcOnExit w:val="0"/>
                  <w:textInput/>
                </w:ffData>
              </w:fldChar>
            </w:r>
            <w:bookmarkStart w:id="20" w:name="Text203"/>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noProof/>
                <w:sz w:val="16"/>
                <w:szCs w:val="16"/>
                <w:lang w:val="en-GB"/>
              </w:rPr>
              <w:t> </w:t>
            </w:r>
            <w:r w:rsidRPr="008E628F">
              <w:rPr>
                <w:rFonts w:ascii="Times New Roman" w:hAnsi="Times New Roman"/>
                <w:sz w:val="16"/>
                <w:szCs w:val="16"/>
                <w:lang w:val="en-GB"/>
              </w:rPr>
              <w:fldChar w:fldCharType="end"/>
            </w:r>
            <w:bookmarkEnd w:id="20"/>
          </w:p>
        </w:tc>
        <w:tc>
          <w:tcPr>
            <w:tcW w:w="365" w:type="dxa"/>
            <w:gridSpan w:val="3"/>
            <w:tcBorders>
              <w:top w:val="nil"/>
              <w:left w:val="nil"/>
              <w:bottom w:val="nil"/>
              <w:right w:val="nil"/>
            </w:tcBorders>
            <w:shd w:val="clear" w:color="auto" w:fill="auto"/>
            <w:vAlign w:val="center"/>
          </w:tcPr>
          <w:p w14:paraId="5D3C24E9" w14:textId="77777777" w:rsidR="00A04B3E" w:rsidRPr="008E628F" w:rsidRDefault="00A04B3E" w:rsidP="00A04B3E">
            <w:pPr>
              <w:rPr>
                <w:rFonts w:ascii="Times New Roman" w:hAnsi="Times New Roman"/>
                <w:sz w:val="16"/>
                <w:szCs w:val="16"/>
                <w:lang w:val="en-GB"/>
              </w:rPr>
            </w:pPr>
          </w:p>
        </w:tc>
        <w:tc>
          <w:tcPr>
            <w:tcW w:w="250" w:type="dxa"/>
            <w:gridSpan w:val="3"/>
            <w:tcBorders>
              <w:top w:val="nil"/>
              <w:left w:val="nil"/>
              <w:bottom w:val="nil"/>
              <w:right w:val="nil"/>
            </w:tcBorders>
            <w:shd w:val="clear" w:color="auto" w:fill="auto"/>
            <w:vAlign w:val="center"/>
          </w:tcPr>
          <w:p w14:paraId="6760DCFA" w14:textId="77777777" w:rsidR="00A04B3E" w:rsidRPr="008E628F" w:rsidRDefault="00A04B3E" w:rsidP="00A04B3E">
            <w:pPr>
              <w:rPr>
                <w:rFonts w:ascii="Times New Roman" w:hAnsi="Times New Roman"/>
                <w:sz w:val="16"/>
                <w:szCs w:val="16"/>
                <w:lang w:val="en-GB"/>
              </w:rPr>
            </w:pPr>
          </w:p>
        </w:tc>
        <w:tc>
          <w:tcPr>
            <w:tcW w:w="4854" w:type="dxa"/>
            <w:gridSpan w:val="10"/>
            <w:vMerge/>
            <w:tcBorders>
              <w:left w:val="nil"/>
              <w:right w:val="nil"/>
            </w:tcBorders>
            <w:shd w:val="clear" w:color="auto" w:fill="auto"/>
            <w:vAlign w:val="center"/>
          </w:tcPr>
          <w:p w14:paraId="0A0A56F6" w14:textId="77777777" w:rsidR="00A04B3E" w:rsidRPr="008E628F" w:rsidRDefault="00A04B3E" w:rsidP="00A04B3E">
            <w:pPr>
              <w:ind w:left="-102"/>
              <w:rPr>
                <w:rFonts w:ascii="Times New Roman" w:hAnsi="Times New Roman"/>
                <w:sz w:val="16"/>
                <w:szCs w:val="16"/>
                <w:lang w:val="en-GB"/>
              </w:rPr>
            </w:pPr>
          </w:p>
        </w:tc>
      </w:tr>
      <w:tr w:rsidR="00A04B3E" w:rsidRPr="008E628F" w14:paraId="78B16A12" w14:textId="77777777" w:rsidTr="00FC60C1">
        <w:tblPrEx>
          <w:tblBorders>
            <w:right w:val="single" w:sz="4" w:space="0" w:color="auto"/>
          </w:tblBorders>
        </w:tblPrEx>
        <w:tc>
          <w:tcPr>
            <w:tcW w:w="10066" w:type="dxa"/>
            <w:gridSpan w:val="23"/>
            <w:tcBorders>
              <w:right w:val="nil"/>
            </w:tcBorders>
            <w:shd w:val="clear" w:color="auto" w:fill="auto"/>
          </w:tcPr>
          <w:p w14:paraId="08492231" w14:textId="77777777" w:rsidR="00A04B3E" w:rsidRPr="008E628F" w:rsidRDefault="00A04B3E" w:rsidP="00A04B3E">
            <w:pPr>
              <w:ind w:left="-102"/>
              <w:rPr>
                <w:rFonts w:ascii="Times New Roman" w:hAnsi="Times New Roman"/>
                <w:sz w:val="16"/>
                <w:szCs w:val="16"/>
                <w:lang w:val="en-GB"/>
              </w:rPr>
            </w:pPr>
          </w:p>
        </w:tc>
      </w:tr>
      <w:tr w:rsidR="00A04B3E" w:rsidRPr="008E628F" w14:paraId="1BC454CF" w14:textId="77777777" w:rsidTr="00FC60C1">
        <w:tc>
          <w:tcPr>
            <w:tcW w:w="10066" w:type="dxa"/>
            <w:gridSpan w:val="23"/>
            <w:shd w:val="clear" w:color="auto" w:fill="auto"/>
            <w:vAlign w:val="bottom"/>
          </w:tcPr>
          <w:p w14:paraId="5D623627" w14:textId="5B47BFDC" w:rsidR="00A04B3E" w:rsidRPr="008E628F" w:rsidRDefault="003E0E00" w:rsidP="00A04B3E">
            <w:pPr>
              <w:ind w:left="-102"/>
              <w:rPr>
                <w:rFonts w:ascii="Times New Roman" w:hAnsi="Times New Roman"/>
                <w:b/>
                <w:sz w:val="22"/>
                <w:szCs w:val="22"/>
                <w:lang w:val="en-GB"/>
              </w:rPr>
            </w:pPr>
            <w:r w:rsidRPr="008E628F">
              <w:rPr>
                <w:rFonts w:ascii="Times New Roman" w:hAnsi="Times New Roman"/>
                <w:b/>
                <w:sz w:val="22"/>
                <w:szCs w:val="22"/>
                <w:lang w:val="en-GB"/>
              </w:rPr>
              <w:t>Danh mục sản phẩm</w:t>
            </w:r>
          </w:p>
        </w:tc>
      </w:tr>
      <w:tr w:rsidR="00A04B3E" w:rsidRPr="008E628F" w14:paraId="6293C9BE" w14:textId="77777777" w:rsidTr="00FC60C1">
        <w:tc>
          <w:tcPr>
            <w:tcW w:w="10066" w:type="dxa"/>
            <w:gridSpan w:val="23"/>
            <w:shd w:val="clear" w:color="auto" w:fill="auto"/>
            <w:vAlign w:val="center"/>
          </w:tcPr>
          <w:p w14:paraId="55F63D20" w14:textId="77777777" w:rsidR="00A04B3E" w:rsidRPr="008E628F" w:rsidRDefault="00A04B3E" w:rsidP="00A04B3E">
            <w:pPr>
              <w:ind w:left="-102"/>
              <w:rPr>
                <w:rFonts w:ascii="Times New Roman" w:hAnsi="Times New Roman"/>
                <w:sz w:val="16"/>
                <w:szCs w:val="16"/>
                <w:lang w:val="en-GB"/>
              </w:rPr>
            </w:pPr>
          </w:p>
        </w:tc>
      </w:tr>
      <w:tr w:rsidR="00A04B3E" w:rsidRPr="008E628F" w14:paraId="2CAA7F27" w14:textId="77777777" w:rsidTr="00FC60C1">
        <w:trPr>
          <w:trHeight w:hRule="exact" w:val="266"/>
        </w:trPr>
        <w:tc>
          <w:tcPr>
            <w:tcW w:w="611" w:type="dxa"/>
            <w:gridSpan w:val="2"/>
            <w:shd w:val="clear" w:color="auto" w:fill="auto"/>
            <w:vAlign w:val="center"/>
          </w:tcPr>
          <w:p w14:paraId="5AAF650C" w14:textId="77777777" w:rsidR="00A04B3E" w:rsidRPr="008E628F" w:rsidRDefault="00A04B3E" w:rsidP="00A04B3E">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5"/>
                  <w:enabled/>
                  <w:calcOnExit w:val="0"/>
                  <w:checkBox>
                    <w:sizeAuto/>
                    <w:default w:val="0"/>
                  </w:checkBox>
                </w:ffData>
              </w:fldChar>
            </w:r>
            <w:bookmarkStart w:id="21" w:name="Kontrollkästchen5"/>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bookmarkEnd w:id="21"/>
          </w:p>
        </w:tc>
        <w:tc>
          <w:tcPr>
            <w:tcW w:w="9455" w:type="dxa"/>
            <w:gridSpan w:val="21"/>
            <w:shd w:val="clear" w:color="auto" w:fill="auto"/>
            <w:vAlign w:val="center"/>
          </w:tcPr>
          <w:p w14:paraId="15C47433" w14:textId="59EDC8F4" w:rsidR="00A04B3E" w:rsidRPr="008E628F" w:rsidRDefault="003E0E00" w:rsidP="00A04B3E">
            <w:pPr>
              <w:ind w:left="-102"/>
              <w:rPr>
                <w:rFonts w:ascii="Times New Roman" w:hAnsi="Times New Roman"/>
                <w:sz w:val="16"/>
                <w:szCs w:val="16"/>
                <w:lang w:val="en-GB"/>
              </w:rPr>
            </w:pPr>
            <w:r w:rsidRPr="008E628F">
              <w:rPr>
                <w:rFonts w:ascii="Times New Roman" w:hAnsi="Times New Roman"/>
                <w:sz w:val="16"/>
                <w:szCs w:val="16"/>
                <w:lang w:val="en-GB"/>
              </w:rPr>
              <w:t>Ứng dụng</w:t>
            </w:r>
          </w:p>
        </w:tc>
      </w:tr>
      <w:tr w:rsidR="00A04B3E" w:rsidRPr="008E628F" w14:paraId="31BA9823" w14:textId="77777777" w:rsidTr="00FC60C1">
        <w:trPr>
          <w:trHeight w:hRule="exact" w:val="266"/>
        </w:trPr>
        <w:tc>
          <w:tcPr>
            <w:tcW w:w="611" w:type="dxa"/>
            <w:gridSpan w:val="2"/>
            <w:shd w:val="clear" w:color="auto" w:fill="auto"/>
            <w:vAlign w:val="center"/>
          </w:tcPr>
          <w:p w14:paraId="23DCBE9B" w14:textId="77777777" w:rsidR="00A04B3E" w:rsidRPr="008E628F" w:rsidRDefault="00A04B3E" w:rsidP="00A04B3E">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6"/>
                  <w:enabled/>
                  <w:calcOnExit w:val="0"/>
                  <w:checkBox>
                    <w:sizeAuto/>
                    <w:default w:val="0"/>
                  </w:checkBox>
                </w:ffData>
              </w:fldChar>
            </w:r>
            <w:bookmarkStart w:id="22" w:name="Kontrollkästchen6"/>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bookmarkEnd w:id="22"/>
          </w:p>
        </w:tc>
        <w:tc>
          <w:tcPr>
            <w:tcW w:w="9455" w:type="dxa"/>
            <w:gridSpan w:val="21"/>
            <w:shd w:val="clear" w:color="auto" w:fill="auto"/>
            <w:vAlign w:val="center"/>
          </w:tcPr>
          <w:p w14:paraId="66890611" w14:textId="44DAF1B8" w:rsidR="00A04B3E" w:rsidRPr="008E628F" w:rsidRDefault="003E0E00" w:rsidP="00A04B3E">
            <w:pPr>
              <w:ind w:left="-102"/>
              <w:rPr>
                <w:rFonts w:ascii="Times New Roman" w:hAnsi="Times New Roman"/>
                <w:sz w:val="16"/>
                <w:szCs w:val="16"/>
                <w:lang w:val="en-GB"/>
              </w:rPr>
            </w:pPr>
            <w:r w:rsidRPr="008E628F">
              <w:rPr>
                <w:rFonts w:ascii="Times New Roman" w:hAnsi="Times New Roman"/>
                <w:sz w:val="16"/>
                <w:szCs w:val="16"/>
                <w:lang w:val="en-GB"/>
              </w:rPr>
              <w:t>Phân tích</w:t>
            </w:r>
          </w:p>
        </w:tc>
      </w:tr>
      <w:tr w:rsidR="00A04B3E" w:rsidRPr="008E628F" w14:paraId="77267AD4" w14:textId="77777777" w:rsidTr="00FC60C1">
        <w:trPr>
          <w:trHeight w:hRule="exact" w:val="266"/>
        </w:trPr>
        <w:tc>
          <w:tcPr>
            <w:tcW w:w="611" w:type="dxa"/>
            <w:gridSpan w:val="2"/>
            <w:shd w:val="clear" w:color="auto" w:fill="auto"/>
            <w:vAlign w:val="center"/>
          </w:tcPr>
          <w:p w14:paraId="5E6B4803" w14:textId="77777777" w:rsidR="00A04B3E" w:rsidRPr="008E628F" w:rsidRDefault="00A04B3E" w:rsidP="00A04B3E">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8"/>
                  <w:enabled/>
                  <w:calcOnExit w:val="0"/>
                  <w:checkBox>
                    <w:sizeAuto/>
                    <w:default w:val="0"/>
                  </w:checkBox>
                </w:ffData>
              </w:fldChar>
            </w:r>
            <w:bookmarkStart w:id="23" w:name="Kontrollkästchen8"/>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bookmarkEnd w:id="23"/>
          </w:p>
        </w:tc>
        <w:tc>
          <w:tcPr>
            <w:tcW w:w="9455" w:type="dxa"/>
            <w:gridSpan w:val="21"/>
            <w:shd w:val="clear" w:color="auto" w:fill="auto"/>
            <w:vAlign w:val="center"/>
          </w:tcPr>
          <w:p w14:paraId="54B67800" w14:textId="292193C6" w:rsidR="00A04B3E" w:rsidRPr="008E628F" w:rsidRDefault="003E0E00" w:rsidP="00A04B3E">
            <w:pPr>
              <w:ind w:left="-102"/>
              <w:rPr>
                <w:rFonts w:ascii="Times New Roman" w:hAnsi="Times New Roman"/>
                <w:sz w:val="16"/>
                <w:szCs w:val="16"/>
                <w:lang w:val="en-GB"/>
              </w:rPr>
            </w:pPr>
            <w:r w:rsidRPr="008E628F">
              <w:rPr>
                <w:rFonts w:ascii="Times New Roman" w:hAnsi="Times New Roman"/>
                <w:sz w:val="16"/>
                <w:szCs w:val="16"/>
                <w:lang w:val="en-GB"/>
              </w:rPr>
              <w:t>Thử nghiệm, đo lường và Quản lý chất lượng</w:t>
            </w:r>
          </w:p>
        </w:tc>
      </w:tr>
      <w:tr w:rsidR="003E0E00" w:rsidRPr="008E628F" w14:paraId="26DDC4E0" w14:textId="77777777" w:rsidTr="00FC60C1">
        <w:trPr>
          <w:trHeight w:hRule="exact" w:val="266"/>
        </w:trPr>
        <w:tc>
          <w:tcPr>
            <w:tcW w:w="611" w:type="dxa"/>
            <w:gridSpan w:val="2"/>
            <w:shd w:val="clear" w:color="auto" w:fill="auto"/>
            <w:vAlign w:val="center"/>
          </w:tcPr>
          <w:p w14:paraId="1A430743" w14:textId="2EB824A0"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8"/>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187A4CB7" w14:textId="6C0CC066"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Thông tin và Dịch vụ</w:t>
            </w:r>
          </w:p>
        </w:tc>
      </w:tr>
      <w:tr w:rsidR="003E0E00" w:rsidRPr="008E628F" w14:paraId="42C19784" w14:textId="77777777" w:rsidTr="00FC60C1">
        <w:trPr>
          <w:trHeight w:hRule="exact" w:val="266"/>
        </w:trPr>
        <w:tc>
          <w:tcPr>
            <w:tcW w:w="611" w:type="dxa"/>
            <w:gridSpan w:val="2"/>
            <w:shd w:val="clear" w:color="auto" w:fill="auto"/>
            <w:vAlign w:val="center"/>
          </w:tcPr>
          <w:p w14:paraId="24D6884A" w14:textId="26E4BB80"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9"/>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55373A3A" w14:textId="22818291"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Dụng cụ thí nghiệm</w:t>
            </w:r>
          </w:p>
        </w:tc>
      </w:tr>
      <w:tr w:rsidR="003E0E00" w:rsidRPr="008E628F" w14:paraId="391FC58D" w14:textId="77777777" w:rsidTr="00FC60C1">
        <w:trPr>
          <w:trHeight w:hRule="exact" w:val="266"/>
        </w:trPr>
        <w:tc>
          <w:tcPr>
            <w:tcW w:w="611" w:type="dxa"/>
            <w:gridSpan w:val="2"/>
            <w:shd w:val="clear" w:color="auto" w:fill="auto"/>
            <w:vAlign w:val="center"/>
          </w:tcPr>
          <w:p w14:paraId="17DE71A1" w14:textId="46AE4509"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10"/>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4BB9FCB0" w14:textId="2F990070"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Thuốc thử, Hóa chất</w:t>
            </w:r>
          </w:p>
        </w:tc>
      </w:tr>
      <w:tr w:rsidR="003E0E00" w:rsidRPr="008E628F" w14:paraId="136F9FE2" w14:textId="77777777" w:rsidTr="00FC60C1">
        <w:trPr>
          <w:trHeight w:hRule="exact" w:val="266"/>
        </w:trPr>
        <w:tc>
          <w:tcPr>
            <w:tcW w:w="611" w:type="dxa"/>
            <w:gridSpan w:val="2"/>
            <w:shd w:val="clear" w:color="auto" w:fill="auto"/>
            <w:vAlign w:val="center"/>
          </w:tcPr>
          <w:p w14:paraId="12EA955B" w14:textId="2C7424D9"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11"/>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4C708373" w14:textId="3873E0FE"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Công nghệ Sinh học và Khoa học Sự sống</w:t>
            </w:r>
          </w:p>
        </w:tc>
      </w:tr>
      <w:tr w:rsidR="003E0E00" w:rsidRPr="008E628F" w14:paraId="73C3C837" w14:textId="77777777" w:rsidTr="00FC60C1">
        <w:trPr>
          <w:trHeight w:hRule="exact" w:val="266"/>
        </w:trPr>
        <w:tc>
          <w:tcPr>
            <w:tcW w:w="611" w:type="dxa"/>
            <w:gridSpan w:val="2"/>
            <w:shd w:val="clear" w:color="auto" w:fill="auto"/>
            <w:vAlign w:val="center"/>
          </w:tcPr>
          <w:p w14:paraId="3C55510E" w14:textId="0AC98AA9"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12"/>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30136984" w14:textId="54471899"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Y học và Chẩn đoán</w:t>
            </w:r>
          </w:p>
        </w:tc>
      </w:tr>
      <w:tr w:rsidR="003E0E00" w:rsidRPr="008E628F" w14:paraId="284C894A" w14:textId="77777777" w:rsidTr="00FC60C1">
        <w:trPr>
          <w:trHeight w:hRule="exact" w:val="266"/>
        </w:trPr>
        <w:tc>
          <w:tcPr>
            <w:tcW w:w="611" w:type="dxa"/>
            <w:gridSpan w:val="2"/>
            <w:shd w:val="clear" w:color="auto" w:fill="auto"/>
            <w:vAlign w:val="center"/>
          </w:tcPr>
          <w:p w14:paraId="38E4C8F6" w14:textId="5A3E00BA"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13"/>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3BFE5D42" w14:textId="29784FDD"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_________________________________________________</w:t>
            </w:r>
          </w:p>
        </w:tc>
      </w:tr>
      <w:tr w:rsidR="003E0E00" w:rsidRPr="008E628F" w14:paraId="40187C60" w14:textId="77777777" w:rsidTr="00FC60C1">
        <w:trPr>
          <w:trHeight w:hRule="exact" w:val="266"/>
        </w:trPr>
        <w:tc>
          <w:tcPr>
            <w:tcW w:w="611" w:type="dxa"/>
            <w:gridSpan w:val="2"/>
            <w:shd w:val="clear" w:color="auto" w:fill="auto"/>
            <w:vAlign w:val="center"/>
          </w:tcPr>
          <w:p w14:paraId="1B3BAD55" w14:textId="1E6F528B" w:rsidR="003E0E00" w:rsidRPr="008E628F" w:rsidRDefault="003E0E00" w:rsidP="003E0E00">
            <w:pPr>
              <w:ind w:left="-102"/>
              <w:rPr>
                <w:rFonts w:ascii="Times New Roman" w:hAnsi="Times New Roman"/>
                <w:szCs w:val="20"/>
                <w:lang w:val="en-GB"/>
              </w:rPr>
            </w:pPr>
            <w:r w:rsidRPr="008E628F">
              <w:rPr>
                <w:rFonts w:ascii="Times New Roman" w:hAnsi="Times New Roman"/>
                <w:szCs w:val="20"/>
                <w:lang w:val="en-GB"/>
              </w:rPr>
              <w:fldChar w:fldCharType="begin">
                <w:ffData>
                  <w:name w:val="Kontrollkästchen14"/>
                  <w:enabled/>
                  <w:calcOnExit w:val="0"/>
                  <w:checkBox>
                    <w:sizeAuto/>
                    <w:default w:val="0"/>
                  </w:checkBox>
                </w:ffData>
              </w:fldChar>
            </w:r>
            <w:r w:rsidRPr="008E628F">
              <w:rPr>
                <w:rFonts w:ascii="Times New Roman" w:hAnsi="Times New Roman"/>
                <w:szCs w:val="20"/>
                <w:lang w:val="en-GB"/>
              </w:rPr>
              <w:instrText xml:space="preserve"> FORMCHECKBOX </w:instrText>
            </w:r>
            <w:r w:rsidR="006872B6">
              <w:rPr>
                <w:rFonts w:ascii="Times New Roman" w:hAnsi="Times New Roman"/>
                <w:szCs w:val="20"/>
                <w:lang w:val="en-GB"/>
              </w:rPr>
            </w:r>
            <w:r w:rsidR="006872B6">
              <w:rPr>
                <w:rFonts w:ascii="Times New Roman" w:hAnsi="Times New Roman"/>
                <w:szCs w:val="20"/>
                <w:lang w:val="en-GB"/>
              </w:rPr>
              <w:fldChar w:fldCharType="separate"/>
            </w:r>
            <w:r w:rsidRPr="008E628F">
              <w:rPr>
                <w:rFonts w:ascii="Times New Roman" w:hAnsi="Times New Roman"/>
                <w:szCs w:val="20"/>
                <w:lang w:val="en-GB"/>
              </w:rPr>
              <w:fldChar w:fldCharType="end"/>
            </w:r>
          </w:p>
        </w:tc>
        <w:tc>
          <w:tcPr>
            <w:tcW w:w="9455" w:type="dxa"/>
            <w:gridSpan w:val="21"/>
            <w:shd w:val="clear" w:color="auto" w:fill="auto"/>
            <w:vAlign w:val="center"/>
          </w:tcPr>
          <w:p w14:paraId="242F3BE8" w14:textId="77777777" w:rsidR="003E0E00" w:rsidRPr="008E628F" w:rsidRDefault="003E0E00" w:rsidP="003E0E00">
            <w:pPr>
              <w:ind w:left="-102"/>
              <w:rPr>
                <w:rFonts w:ascii="Times New Roman" w:hAnsi="Times New Roman"/>
                <w:sz w:val="16"/>
                <w:szCs w:val="16"/>
                <w:lang w:val="en-GB"/>
              </w:rPr>
            </w:pPr>
            <w:r w:rsidRPr="008E628F">
              <w:rPr>
                <w:rFonts w:ascii="Times New Roman" w:hAnsi="Times New Roman"/>
                <w:sz w:val="16"/>
                <w:szCs w:val="16"/>
                <w:lang w:val="en-GB"/>
              </w:rPr>
              <w:t>_________________________________________________</w:t>
            </w:r>
          </w:p>
          <w:p w14:paraId="0EAE1C19" w14:textId="77777777" w:rsidR="00D70660" w:rsidRPr="008E628F" w:rsidRDefault="00D70660" w:rsidP="003E0E00">
            <w:pPr>
              <w:ind w:left="-102"/>
              <w:rPr>
                <w:rFonts w:ascii="Times New Roman" w:hAnsi="Times New Roman"/>
                <w:sz w:val="16"/>
                <w:szCs w:val="16"/>
                <w:lang w:val="en-GB"/>
              </w:rPr>
            </w:pPr>
          </w:p>
          <w:p w14:paraId="5B755A5D" w14:textId="6428DCDE" w:rsidR="00D70660" w:rsidRPr="008E628F" w:rsidRDefault="00D70660" w:rsidP="003E0E00">
            <w:pPr>
              <w:ind w:left="-102"/>
              <w:rPr>
                <w:rFonts w:ascii="Times New Roman" w:hAnsi="Times New Roman"/>
                <w:sz w:val="16"/>
                <w:szCs w:val="16"/>
                <w:lang w:val="en-GB"/>
              </w:rPr>
            </w:pPr>
          </w:p>
        </w:tc>
      </w:tr>
      <w:tr w:rsidR="00A04B3E" w:rsidRPr="008E628F" w14:paraId="308866AB" w14:textId="77777777" w:rsidTr="00FC60C1">
        <w:trPr>
          <w:trHeight w:hRule="exact" w:val="266"/>
        </w:trPr>
        <w:tc>
          <w:tcPr>
            <w:tcW w:w="10066" w:type="dxa"/>
            <w:gridSpan w:val="23"/>
            <w:shd w:val="clear" w:color="auto" w:fill="auto"/>
            <w:vAlign w:val="center"/>
          </w:tcPr>
          <w:p w14:paraId="2373E798" w14:textId="00102D6A" w:rsidR="00A04B3E" w:rsidRPr="008E628F" w:rsidRDefault="003224D6" w:rsidP="0074544E">
            <w:pPr>
              <w:rPr>
                <w:rFonts w:ascii="Times New Roman" w:hAnsi="Times New Roman"/>
                <w:b/>
                <w:sz w:val="16"/>
                <w:szCs w:val="16"/>
                <w:lang w:val="en-GB"/>
              </w:rPr>
            </w:pPr>
            <w:r w:rsidRPr="008E628F">
              <w:rPr>
                <w:rFonts w:ascii="Times New Roman" w:hAnsi="Times New Roman"/>
                <w:b/>
                <w:sz w:val="16"/>
                <w:szCs w:val="16"/>
                <w:lang w:val="en-GB"/>
              </w:rPr>
              <w:t>Chú ý</w:t>
            </w:r>
            <w:r w:rsidR="00A04B3E" w:rsidRPr="008E628F">
              <w:rPr>
                <w:rFonts w:ascii="Times New Roman" w:hAnsi="Times New Roman"/>
                <w:b/>
                <w:sz w:val="16"/>
                <w:szCs w:val="16"/>
                <w:lang w:val="en-GB"/>
              </w:rPr>
              <w:t>:</w:t>
            </w:r>
          </w:p>
        </w:tc>
      </w:tr>
      <w:tr w:rsidR="00A04B3E" w:rsidRPr="008E628F" w14:paraId="17623037" w14:textId="77777777" w:rsidTr="00FC60C1">
        <w:tc>
          <w:tcPr>
            <w:tcW w:w="10066" w:type="dxa"/>
            <w:gridSpan w:val="23"/>
            <w:shd w:val="clear" w:color="auto" w:fill="auto"/>
            <w:vAlign w:val="center"/>
          </w:tcPr>
          <w:p w14:paraId="440F3994" w14:textId="267ADBBB" w:rsidR="00A04B3E" w:rsidRPr="008E628F" w:rsidRDefault="000C0CA3" w:rsidP="00115036">
            <w:pPr>
              <w:ind w:left="-102"/>
              <w:jc w:val="both"/>
              <w:rPr>
                <w:rFonts w:ascii="Times New Roman" w:hAnsi="Times New Roman"/>
                <w:sz w:val="16"/>
                <w:szCs w:val="16"/>
                <w:lang w:val="en-GB"/>
              </w:rPr>
            </w:pPr>
            <w:r w:rsidRPr="008E628F">
              <w:rPr>
                <w:rFonts w:ascii="Times New Roman" w:hAnsi="Times New Roman"/>
                <w:sz w:val="16"/>
                <w:szCs w:val="16"/>
                <w:lang w:val="en-GB"/>
              </w:rPr>
              <w:t>Chúng tôi đã đọc và chấp thuận "Các điều khoản chung khi tham gia" cũng như "Các điều khoản và điều kiện đặc biệt". Cũng với bản đăng ký là phí đăng ký và khoản đặt cọc 30% tổng chi phí tham gia. Hóa đơn sẽ được lập riêng</w:t>
            </w:r>
            <w:r w:rsidR="00A04B3E" w:rsidRPr="008E628F">
              <w:rPr>
                <w:rFonts w:ascii="Times New Roman" w:hAnsi="Times New Roman"/>
                <w:sz w:val="16"/>
                <w:szCs w:val="16"/>
                <w:lang w:val="en-GB"/>
              </w:rPr>
              <w:t xml:space="preserve">. </w:t>
            </w:r>
            <w:r w:rsidR="00115036" w:rsidRPr="008E628F">
              <w:rPr>
                <w:rFonts w:ascii="Times New Roman" w:hAnsi="Times New Roman"/>
                <w:sz w:val="16"/>
                <w:szCs w:val="16"/>
                <w:lang w:val="en-GB"/>
              </w:rPr>
              <w:t>VNEES</w:t>
            </w:r>
            <w:r w:rsidRPr="008E628F">
              <w:rPr>
                <w:rFonts w:ascii="Times New Roman" w:hAnsi="Times New Roman"/>
                <w:sz w:val="16"/>
                <w:szCs w:val="16"/>
                <w:lang w:val="en-GB"/>
              </w:rPr>
              <w:t xml:space="preserve"> không chấp nhận các khoản thanh toán </w:t>
            </w:r>
            <w:r w:rsidR="00115036" w:rsidRPr="008E628F">
              <w:rPr>
                <w:rFonts w:ascii="Times New Roman" w:hAnsi="Times New Roman"/>
                <w:sz w:val="16"/>
                <w:szCs w:val="16"/>
                <w:lang w:val="en-GB"/>
              </w:rPr>
              <w:t xml:space="preserve">bằng thẻ tín dụng, vì vậy vui </w:t>
            </w:r>
            <w:r w:rsidR="00AC53DF" w:rsidRPr="008E628F">
              <w:rPr>
                <w:rFonts w:ascii="Times New Roman" w:hAnsi="Times New Roman"/>
                <w:sz w:val="16"/>
                <w:szCs w:val="16"/>
                <w:lang w:val="en-GB"/>
              </w:rPr>
              <w:t>thanh toán bằng tiền mặt hoặc chuyển khoản theo tài khoản</w:t>
            </w:r>
            <w:r w:rsidRPr="008E628F">
              <w:rPr>
                <w:rFonts w:ascii="Times New Roman" w:hAnsi="Times New Roman"/>
                <w:sz w:val="16"/>
                <w:szCs w:val="16"/>
                <w:lang w:val="en-GB"/>
              </w:rPr>
              <w:t xml:space="preserve"> sau: </w:t>
            </w:r>
          </w:p>
          <w:p w14:paraId="524C4AF5" w14:textId="77777777" w:rsidR="0083616C" w:rsidRPr="008E628F" w:rsidRDefault="0083616C" w:rsidP="00115036">
            <w:pPr>
              <w:ind w:left="-102"/>
              <w:jc w:val="both"/>
              <w:rPr>
                <w:rFonts w:ascii="Times New Roman" w:hAnsi="Times New Roman"/>
                <w:sz w:val="16"/>
                <w:szCs w:val="16"/>
                <w:lang w:val="en-GB"/>
              </w:rPr>
            </w:pPr>
          </w:p>
          <w:p w14:paraId="7BD78DA7" w14:textId="22E19B4A" w:rsidR="00F6799C" w:rsidRPr="008E628F" w:rsidRDefault="00F6799C" w:rsidP="00115036">
            <w:pPr>
              <w:ind w:left="-102"/>
              <w:jc w:val="both"/>
              <w:rPr>
                <w:rFonts w:ascii="Times New Roman" w:hAnsi="Times New Roman"/>
                <w:sz w:val="16"/>
                <w:szCs w:val="16"/>
                <w:lang w:val="en-GB"/>
              </w:rPr>
            </w:pPr>
          </w:p>
        </w:tc>
      </w:tr>
      <w:tr w:rsidR="00A04B3E" w:rsidRPr="008E628F" w14:paraId="2FE5F90B" w14:textId="77777777" w:rsidTr="00FC60C1">
        <w:tc>
          <w:tcPr>
            <w:tcW w:w="1378" w:type="dxa"/>
            <w:gridSpan w:val="4"/>
            <w:shd w:val="clear" w:color="auto" w:fill="auto"/>
          </w:tcPr>
          <w:p w14:paraId="2CE05ADD" w14:textId="2E850A3B" w:rsidR="00713925" w:rsidRPr="008E628F" w:rsidRDefault="00C842B2" w:rsidP="00A04B3E">
            <w:pPr>
              <w:ind w:left="-102" w:right="-108"/>
              <w:rPr>
                <w:rFonts w:ascii="Times New Roman" w:hAnsi="Times New Roman"/>
                <w:b/>
                <w:sz w:val="16"/>
                <w:szCs w:val="16"/>
                <w:lang w:val="en-GB"/>
              </w:rPr>
            </w:pPr>
            <w:r w:rsidRPr="008E628F">
              <w:rPr>
                <w:rFonts w:ascii="Times New Roman" w:hAnsi="Times New Roman"/>
                <w:b/>
                <w:sz w:val="16"/>
                <w:szCs w:val="16"/>
                <w:lang w:val="en-GB"/>
              </w:rPr>
              <w:t>Thông tin chuyển khoản</w:t>
            </w:r>
            <w:r w:rsidR="00A04B3E" w:rsidRPr="008E628F">
              <w:rPr>
                <w:rFonts w:ascii="Times New Roman" w:hAnsi="Times New Roman"/>
                <w:b/>
                <w:sz w:val="16"/>
                <w:szCs w:val="16"/>
                <w:lang w:val="en-GB"/>
              </w:rPr>
              <w:t>:</w:t>
            </w:r>
          </w:p>
          <w:p w14:paraId="6DA8AAE2" w14:textId="77777777" w:rsidR="00713925" w:rsidRPr="008E628F" w:rsidRDefault="00713925" w:rsidP="00713925">
            <w:pPr>
              <w:rPr>
                <w:rFonts w:ascii="Times New Roman" w:hAnsi="Times New Roman"/>
                <w:sz w:val="16"/>
                <w:szCs w:val="16"/>
                <w:lang w:val="en-GB"/>
              </w:rPr>
            </w:pPr>
          </w:p>
          <w:p w14:paraId="60FAB06F" w14:textId="77777777" w:rsidR="00713925" w:rsidRPr="008E628F" w:rsidRDefault="00713925" w:rsidP="00713925">
            <w:pPr>
              <w:rPr>
                <w:rFonts w:ascii="Times New Roman" w:hAnsi="Times New Roman"/>
                <w:sz w:val="16"/>
                <w:szCs w:val="16"/>
                <w:lang w:val="en-GB"/>
              </w:rPr>
            </w:pPr>
          </w:p>
          <w:p w14:paraId="6125B433" w14:textId="77777777" w:rsidR="00713925" w:rsidRPr="008E628F" w:rsidRDefault="00713925" w:rsidP="00713925">
            <w:pPr>
              <w:rPr>
                <w:rFonts w:ascii="Times New Roman" w:hAnsi="Times New Roman"/>
                <w:sz w:val="16"/>
                <w:szCs w:val="16"/>
                <w:lang w:val="en-GB"/>
              </w:rPr>
            </w:pPr>
          </w:p>
          <w:p w14:paraId="67822201" w14:textId="77777777" w:rsidR="00713925" w:rsidRPr="008E628F" w:rsidRDefault="00713925" w:rsidP="00713925">
            <w:pPr>
              <w:rPr>
                <w:rFonts w:ascii="Times New Roman" w:hAnsi="Times New Roman"/>
                <w:sz w:val="16"/>
                <w:szCs w:val="16"/>
                <w:lang w:val="en-GB"/>
              </w:rPr>
            </w:pPr>
          </w:p>
          <w:p w14:paraId="16502952" w14:textId="77777777" w:rsidR="00713925" w:rsidRPr="008E628F" w:rsidRDefault="00713925" w:rsidP="00713925">
            <w:pPr>
              <w:rPr>
                <w:rFonts w:ascii="Times New Roman" w:hAnsi="Times New Roman"/>
                <w:sz w:val="16"/>
                <w:szCs w:val="16"/>
                <w:lang w:val="en-GB"/>
              </w:rPr>
            </w:pPr>
          </w:p>
          <w:p w14:paraId="7338D902" w14:textId="77777777" w:rsidR="00713925" w:rsidRPr="008E628F" w:rsidRDefault="00713925" w:rsidP="00713925">
            <w:pPr>
              <w:rPr>
                <w:rFonts w:ascii="Times New Roman" w:hAnsi="Times New Roman"/>
                <w:sz w:val="16"/>
                <w:szCs w:val="16"/>
                <w:lang w:val="en-GB"/>
              </w:rPr>
            </w:pPr>
          </w:p>
          <w:p w14:paraId="4043EC47" w14:textId="77777777" w:rsidR="00713925" w:rsidRPr="008E628F" w:rsidRDefault="00713925" w:rsidP="00713925">
            <w:pPr>
              <w:rPr>
                <w:rFonts w:ascii="Times New Roman" w:hAnsi="Times New Roman"/>
                <w:sz w:val="16"/>
                <w:szCs w:val="16"/>
                <w:lang w:val="en-GB"/>
              </w:rPr>
            </w:pPr>
          </w:p>
          <w:p w14:paraId="773952BE" w14:textId="40969476" w:rsidR="00713925" w:rsidRPr="008E628F" w:rsidRDefault="00713925" w:rsidP="00713925">
            <w:pPr>
              <w:rPr>
                <w:rFonts w:ascii="Times New Roman" w:hAnsi="Times New Roman"/>
              </w:rPr>
            </w:pPr>
          </w:p>
          <w:p w14:paraId="75D54B80" w14:textId="77777777" w:rsidR="00713925" w:rsidRPr="008E628F" w:rsidRDefault="00713925" w:rsidP="00713925">
            <w:pPr>
              <w:rPr>
                <w:rFonts w:ascii="Times New Roman" w:hAnsi="Times New Roman"/>
                <w:sz w:val="16"/>
                <w:szCs w:val="16"/>
                <w:lang w:val="en-GB"/>
              </w:rPr>
            </w:pPr>
          </w:p>
          <w:p w14:paraId="40E63933" w14:textId="70CCD493" w:rsidR="00713925" w:rsidRPr="008E628F" w:rsidRDefault="00713925" w:rsidP="00713925">
            <w:pPr>
              <w:rPr>
                <w:rFonts w:ascii="Times New Roman" w:hAnsi="Times New Roman"/>
                <w:sz w:val="16"/>
                <w:szCs w:val="16"/>
                <w:lang w:val="en-GB"/>
              </w:rPr>
            </w:pPr>
          </w:p>
          <w:p w14:paraId="4A280B65" w14:textId="77777777" w:rsidR="00A04B3E" w:rsidRPr="008E628F" w:rsidRDefault="00A04B3E" w:rsidP="00713925">
            <w:pPr>
              <w:jc w:val="center"/>
              <w:rPr>
                <w:rFonts w:ascii="Times New Roman" w:hAnsi="Times New Roman"/>
                <w:sz w:val="16"/>
                <w:szCs w:val="16"/>
                <w:lang w:val="en-GB"/>
              </w:rPr>
            </w:pPr>
          </w:p>
          <w:p w14:paraId="7C8E5524" w14:textId="77777777" w:rsidR="00713925" w:rsidRPr="008E628F" w:rsidRDefault="00713925" w:rsidP="00713925">
            <w:pPr>
              <w:jc w:val="center"/>
              <w:rPr>
                <w:rFonts w:ascii="Times New Roman" w:hAnsi="Times New Roman"/>
                <w:sz w:val="16"/>
                <w:szCs w:val="16"/>
                <w:lang w:val="en-GB"/>
              </w:rPr>
            </w:pPr>
          </w:p>
          <w:p w14:paraId="341A7024" w14:textId="77777777" w:rsidR="00713925" w:rsidRPr="008E628F" w:rsidRDefault="00713925" w:rsidP="00713925">
            <w:pPr>
              <w:jc w:val="center"/>
              <w:rPr>
                <w:rFonts w:ascii="Times New Roman" w:hAnsi="Times New Roman"/>
                <w:sz w:val="16"/>
                <w:szCs w:val="16"/>
                <w:lang w:val="en-GB"/>
              </w:rPr>
            </w:pPr>
          </w:p>
          <w:p w14:paraId="1D8C656E" w14:textId="77777777" w:rsidR="00713925" w:rsidRPr="008E628F" w:rsidRDefault="00713925" w:rsidP="00713925">
            <w:pPr>
              <w:jc w:val="center"/>
              <w:rPr>
                <w:rFonts w:ascii="Times New Roman" w:hAnsi="Times New Roman"/>
                <w:sz w:val="16"/>
                <w:szCs w:val="16"/>
                <w:lang w:val="en-GB"/>
              </w:rPr>
            </w:pPr>
          </w:p>
          <w:p w14:paraId="0068598E" w14:textId="77777777" w:rsidR="00713925" w:rsidRPr="008E628F" w:rsidRDefault="00713925" w:rsidP="00713925">
            <w:pPr>
              <w:jc w:val="center"/>
              <w:rPr>
                <w:rFonts w:ascii="Times New Roman" w:hAnsi="Times New Roman"/>
                <w:sz w:val="16"/>
                <w:szCs w:val="16"/>
                <w:lang w:val="en-GB"/>
              </w:rPr>
            </w:pPr>
          </w:p>
          <w:p w14:paraId="3B5FE26A" w14:textId="77777777" w:rsidR="00713925" w:rsidRPr="008E628F" w:rsidRDefault="00713925" w:rsidP="00713925">
            <w:pPr>
              <w:jc w:val="center"/>
              <w:rPr>
                <w:rFonts w:ascii="Times New Roman" w:hAnsi="Times New Roman"/>
                <w:sz w:val="16"/>
                <w:szCs w:val="16"/>
                <w:lang w:val="en-GB"/>
              </w:rPr>
            </w:pPr>
          </w:p>
          <w:p w14:paraId="7D03EEE7" w14:textId="108437DD" w:rsidR="00713925" w:rsidRPr="008E628F" w:rsidRDefault="00713925" w:rsidP="00713925">
            <w:pPr>
              <w:jc w:val="center"/>
              <w:rPr>
                <w:rFonts w:ascii="Times New Roman" w:hAnsi="Times New Roman"/>
                <w:sz w:val="16"/>
                <w:szCs w:val="16"/>
                <w:lang w:val="en-GB"/>
              </w:rPr>
            </w:pPr>
          </w:p>
        </w:tc>
        <w:tc>
          <w:tcPr>
            <w:tcW w:w="8688" w:type="dxa"/>
            <w:gridSpan w:val="19"/>
            <w:shd w:val="clear" w:color="auto" w:fill="auto"/>
          </w:tcPr>
          <w:p w14:paraId="6686D05F" w14:textId="00D6EFF8" w:rsidR="000B604E" w:rsidRPr="008E628F" w:rsidRDefault="000B604E" w:rsidP="000B604E">
            <w:pPr>
              <w:ind w:left="-102"/>
              <w:rPr>
                <w:rFonts w:ascii="Times New Roman" w:hAnsi="Times New Roman"/>
                <w:sz w:val="16"/>
                <w:szCs w:val="16"/>
                <w:lang w:val="en-GB"/>
              </w:rPr>
            </w:pPr>
            <w:r w:rsidRPr="008E628F">
              <w:rPr>
                <w:rFonts w:ascii="Times New Roman" w:hAnsi="Times New Roman"/>
                <w:sz w:val="16"/>
                <w:szCs w:val="16"/>
                <w:lang w:val="en-GB"/>
              </w:rPr>
              <w:lastRenderedPageBreak/>
              <w:t xml:space="preserve">Tên tài khoản: </w:t>
            </w:r>
            <w:r w:rsidRPr="008E628F">
              <w:rPr>
                <w:rFonts w:ascii="Times New Roman" w:hAnsi="Times New Roman"/>
                <w:b/>
                <w:sz w:val="16"/>
                <w:szCs w:val="16"/>
                <w:lang w:val="en-GB"/>
              </w:rPr>
              <w:t>Công ty TNHH Dịch vụ Triển lãm và Sự kiện Việt Nam</w:t>
            </w:r>
            <w:r w:rsidRPr="008E628F">
              <w:rPr>
                <w:rFonts w:ascii="Times New Roman" w:hAnsi="Times New Roman"/>
                <w:sz w:val="16"/>
                <w:szCs w:val="16"/>
                <w:lang w:val="en-GB"/>
              </w:rPr>
              <w:t xml:space="preserve"> </w:t>
            </w:r>
          </w:p>
          <w:p w14:paraId="07C74228" w14:textId="55842E40" w:rsidR="000B604E" w:rsidRPr="008E628F" w:rsidRDefault="000B604E" w:rsidP="000B604E">
            <w:pPr>
              <w:ind w:left="-102"/>
              <w:rPr>
                <w:rFonts w:ascii="Times New Roman" w:hAnsi="Times New Roman"/>
                <w:sz w:val="16"/>
                <w:szCs w:val="16"/>
                <w:lang w:val="en-GB"/>
              </w:rPr>
            </w:pPr>
            <w:r w:rsidRPr="008E628F">
              <w:rPr>
                <w:rFonts w:ascii="Times New Roman" w:hAnsi="Times New Roman"/>
                <w:sz w:val="16"/>
                <w:szCs w:val="16"/>
                <w:lang w:val="en-GB"/>
              </w:rPr>
              <w:t>Số tài khoản: 1</w:t>
            </w:r>
            <w:r w:rsidRPr="008E628F">
              <w:rPr>
                <w:rFonts w:ascii="Times New Roman" w:hAnsi="Times New Roman"/>
                <w:b/>
                <w:sz w:val="16"/>
                <w:szCs w:val="16"/>
                <w:lang w:val="en-GB"/>
              </w:rPr>
              <w:t>9135030681014</w:t>
            </w:r>
          </w:p>
          <w:p w14:paraId="0097CB5F" w14:textId="40BD68F1" w:rsidR="000B604E" w:rsidRPr="008E628F" w:rsidRDefault="000B604E" w:rsidP="000B604E">
            <w:pPr>
              <w:ind w:left="-102"/>
              <w:rPr>
                <w:rFonts w:ascii="Times New Roman" w:hAnsi="Times New Roman"/>
                <w:sz w:val="16"/>
                <w:szCs w:val="16"/>
                <w:lang w:val="en-GB"/>
              </w:rPr>
            </w:pPr>
            <w:r w:rsidRPr="008E628F">
              <w:rPr>
                <w:rFonts w:ascii="Times New Roman" w:hAnsi="Times New Roman"/>
                <w:sz w:val="16"/>
                <w:szCs w:val="16"/>
                <w:lang w:val="en-GB"/>
              </w:rPr>
              <w:t>Ngân hàng Techcombank, Chi nhánh Đông Đô</w:t>
            </w:r>
          </w:p>
          <w:p w14:paraId="7F982876" w14:textId="77777777" w:rsidR="000B604E" w:rsidRPr="008E628F" w:rsidRDefault="000B604E" w:rsidP="00A04B3E">
            <w:pPr>
              <w:ind w:left="-102"/>
              <w:rPr>
                <w:rFonts w:ascii="Times New Roman" w:hAnsi="Times New Roman"/>
                <w:sz w:val="16"/>
                <w:szCs w:val="16"/>
                <w:lang w:val="en-GB"/>
              </w:rPr>
            </w:pPr>
          </w:p>
          <w:p w14:paraId="072C6EA6" w14:textId="77777777" w:rsidR="00713925" w:rsidRPr="008E628F" w:rsidRDefault="00713925" w:rsidP="00A04B3E">
            <w:pPr>
              <w:ind w:left="-102"/>
              <w:rPr>
                <w:rFonts w:ascii="Times New Roman" w:hAnsi="Times New Roman"/>
                <w:sz w:val="16"/>
                <w:szCs w:val="16"/>
                <w:lang w:val="en-GB"/>
              </w:rPr>
            </w:pPr>
          </w:p>
          <w:p w14:paraId="57AE38A1" w14:textId="77777777" w:rsidR="00713925" w:rsidRPr="008E628F" w:rsidRDefault="00713925" w:rsidP="00A04B3E">
            <w:pPr>
              <w:ind w:left="-102"/>
              <w:rPr>
                <w:rFonts w:ascii="Times New Roman" w:hAnsi="Times New Roman"/>
                <w:sz w:val="16"/>
                <w:szCs w:val="16"/>
                <w:lang w:val="en-GB"/>
              </w:rPr>
            </w:pPr>
          </w:p>
          <w:p w14:paraId="0146665D" w14:textId="77777777" w:rsidR="00713925" w:rsidRPr="008E628F" w:rsidRDefault="00713925" w:rsidP="00A04B3E">
            <w:pPr>
              <w:ind w:left="-102"/>
              <w:rPr>
                <w:rFonts w:ascii="Times New Roman" w:hAnsi="Times New Roman"/>
                <w:sz w:val="16"/>
                <w:szCs w:val="16"/>
                <w:lang w:val="en-GB"/>
              </w:rPr>
            </w:pPr>
          </w:p>
          <w:p w14:paraId="49C193A8" w14:textId="77777777" w:rsidR="00713925" w:rsidRPr="008E628F" w:rsidRDefault="00713925" w:rsidP="00A04B3E">
            <w:pPr>
              <w:ind w:left="-102"/>
              <w:rPr>
                <w:rFonts w:ascii="Times New Roman" w:hAnsi="Times New Roman"/>
                <w:sz w:val="16"/>
                <w:szCs w:val="16"/>
                <w:lang w:val="en-GB"/>
              </w:rPr>
            </w:pPr>
          </w:p>
          <w:p w14:paraId="4848C471" w14:textId="77777777" w:rsidR="00713925" w:rsidRPr="008E628F" w:rsidRDefault="00713925" w:rsidP="00A04B3E">
            <w:pPr>
              <w:ind w:left="-102"/>
              <w:rPr>
                <w:rFonts w:ascii="Times New Roman" w:hAnsi="Times New Roman"/>
                <w:sz w:val="16"/>
                <w:szCs w:val="16"/>
                <w:lang w:val="en-GB"/>
              </w:rPr>
            </w:pPr>
          </w:p>
          <w:p w14:paraId="0FDAC329" w14:textId="77777777" w:rsidR="00713925" w:rsidRPr="008E628F" w:rsidRDefault="00713925" w:rsidP="00A04B3E">
            <w:pPr>
              <w:ind w:left="-102"/>
              <w:rPr>
                <w:rFonts w:ascii="Times New Roman" w:hAnsi="Times New Roman"/>
                <w:sz w:val="16"/>
                <w:szCs w:val="16"/>
                <w:lang w:val="en-GB"/>
              </w:rPr>
            </w:pPr>
          </w:p>
          <w:p w14:paraId="2D9B9241" w14:textId="77777777" w:rsidR="00713925" w:rsidRPr="008E628F" w:rsidRDefault="00713925" w:rsidP="00A04B3E">
            <w:pPr>
              <w:ind w:left="-102"/>
              <w:rPr>
                <w:rFonts w:ascii="Times New Roman" w:hAnsi="Times New Roman"/>
                <w:sz w:val="16"/>
                <w:szCs w:val="16"/>
                <w:lang w:val="en-GB"/>
              </w:rPr>
            </w:pPr>
          </w:p>
          <w:p w14:paraId="72A79B4C" w14:textId="77777777" w:rsidR="00713925" w:rsidRPr="008E628F" w:rsidRDefault="00713925" w:rsidP="00A04B3E">
            <w:pPr>
              <w:ind w:left="-102"/>
              <w:rPr>
                <w:rFonts w:ascii="Times New Roman" w:hAnsi="Times New Roman"/>
                <w:sz w:val="16"/>
                <w:szCs w:val="16"/>
                <w:lang w:val="en-GB"/>
              </w:rPr>
            </w:pPr>
          </w:p>
          <w:p w14:paraId="669798AF" w14:textId="77777777" w:rsidR="00713925" w:rsidRPr="008E628F" w:rsidRDefault="00713925" w:rsidP="00A04B3E">
            <w:pPr>
              <w:ind w:left="-102"/>
              <w:rPr>
                <w:rFonts w:ascii="Times New Roman" w:hAnsi="Times New Roman"/>
                <w:sz w:val="16"/>
                <w:szCs w:val="16"/>
                <w:lang w:val="en-GB"/>
              </w:rPr>
            </w:pPr>
          </w:p>
          <w:p w14:paraId="147CD3AE" w14:textId="6B5B1755" w:rsidR="00713925" w:rsidRPr="008E628F" w:rsidRDefault="00713925" w:rsidP="00713925">
            <w:pPr>
              <w:rPr>
                <w:rFonts w:ascii="Times New Roman" w:hAnsi="Times New Roman"/>
                <w:sz w:val="16"/>
                <w:szCs w:val="16"/>
                <w:lang w:val="en-GB"/>
              </w:rPr>
            </w:pPr>
          </w:p>
          <w:p w14:paraId="34E73B42" w14:textId="60261BC0" w:rsidR="00713925" w:rsidRPr="008E628F" w:rsidRDefault="00713925" w:rsidP="00713925">
            <w:pPr>
              <w:rPr>
                <w:rFonts w:ascii="Times New Roman" w:hAnsi="Times New Roman"/>
              </w:rPr>
            </w:pPr>
          </w:p>
          <w:p w14:paraId="31038465" w14:textId="77777777" w:rsidR="00713925" w:rsidRPr="008E628F" w:rsidRDefault="00713925" w:rsidP="00713925">
            <w:pPr>
              <w:rPr>
                <w:rFonts w:ascii="Times New Roman" w:hAnsi="Times New Roman"/>
                <w:sz w:val="16"/>
                <w:szCs w:val="16"/>
                <w:lang w:val="en-GB"/>
              </w:rPr>
            </w:pPr>
          </w:p>
          <w:p w14:paraId="52F0194A" w14:textId="77777777" w:rsidR="00713925" w:rsidRPr="008E628F" w:rsidRDefault="00713925" w:rsidP="00713925">
            <w:pPr>
              <w:rPr>
                <w:rFonts w:ascii="Times New Roman" w:hAnsi="Times New Roman"/>
                <w:sz w:val="16"/>
                <w:szCs w:val="16"/>
                <w:lang w:val="en-GB"/>
              </w:rPr>
            </w:pPr>
          </w:p>
          <w:p w14:paraId="510B0C5C" w14:textId="114659CF" w:rsidR="00713925" w:rsidRPr="008E628F" w:rsidRDefault="00713925" w:rsidP="00713925">
            <w:pPr>
              <w:rPr>
                <w:rFonts w:ascii="Times New Roman" w:hAnsi="Times New Roman"/>
                <w:sz w:val="16"/>
                <w:szCs w:val="16"/>
                <w:lang w:val="en-GB"/>
              </w:rPr>
            </w:pPr>
          </w:p>
        </w:tc>
      </w:tr>
      <w:tr w:rsidR="00A04B3E" w:rsidRPr="008E628F" w14:paraId="40071A8E" w14:textId="77777777" w:rsidTr="00FC60C1">
        <w:tc>
          <w:tcPr>
            <w:tcW w:w="10066" w:type="dxa"/>
            <w:gridSpan w:val="23"/>
            <w:shd w:val="clear" w:color="auto" w:fill="auto"/>
            <w:vAlign w:val="center"/>
          </w:tcPr>
          <w:p w14:paraId="248FE9BF" w14:textId="36E9743A" w:rsidR="00713925" w:rsidRPr="008E628F" w:rsidRDefault="00713925" w:rsidP="00713925">
            <w:pPr>
              <w:rPr>
                <w:rFonts w:ascii="Times New Roman" w:hAnsi="Times New Roman"/>
                <w:sz w:val="16"/>
                <w:szCs w:val="16"/>
                <w:lang w:val="en-GB"/>
              </w:rPr>
            </w:pPr>
          </w:p>
        </w:tc>
      </w:tr>
      <w:tr w:rsidR="00E62B25" w:rsidRPr="008E628F" w14:paraId="62ED0588" w14:textId="77777777" w:rsidTr="00FC60C1">
        <w:tc>
          <w:tcPr>
            <w:tcW w:w="10066" w:type="dxa"/>
            <w:gridSpan w:val="23"/>
            <w:shd w:val="clear" w:color="auto" w:fill="4C4C4C"/>
          </w:tcPr>
          <w:p w14:paraId="45A841B1" w14:textId="6C483F98" w:rsidR="00E62B25" w:rsidRPr="008E628F" w:rsidRDefault="00E62B25" w:rsidP="00E62B25">
            <w:pPr>
              <w:tabs>
                <w:tab w:val="right" w:pos="9564"/>
              </w:tabs>
              <w:ind w:left="-102"/>
              <w:rPr>
                <w:rFonts w:ascii="Times New Roman" w:hAnsi="Times New Roman"/>
                <w:b/>
                <w:color w:val="FFFFFF"/>
                <w:spacing w:val="60"/>
                <w:sz w:val="24"/>
                <w:lang w:val="en-GB"/>
              </w:rPr>
            </w:pPr>
            <w:r w:rsidRPr="008E628F">
              <w:rPr>
                <w:rFonts w:ascii="Times New Roman" w:hAnsi="Times New Roman"/>
                <w:lang w:val="en-GB"/>
              </w:rPr>
              <w:br w:type="page"/>
            </w:r>
            <w:r w:rsidRPr="008E628F">
              <w:rPr>
                <w:rFonts w:ascii="Times New Roman" w:hAnsi="Times New Roman"/>
                <w:b/>
                <w:color w:val="FFFFFF"/>
                <w:spacing w:val="60"/>
                <w:sz w:val="24"/>
                <w:lang w:val="en-GB"/>
              </w:rPr>
              <w:t>ĐIỀU KIỆN VÀ ĐIỀU KHOẢN ĐẶC  BIỆT</w:t>
            </w:r>
            <w:r w:rsidRPr="008E628F">
              <w:rPr>
                <w:rFonts w:ascii="Times New Roman" w:hAnsi="Times New Roman"/>
                <w:b/>
                <w:color w:val="FFFFFF"/>
                <w:spacing w:val="60"/>
                <w:sz w:val="24"/>
                <w:lang w:val="en-GB"/>
              </w:rPr>
              <w:tab/>
            </w:r>
            <w:r w:rsidRPr="008E628F">
              <w:rPr>
                <w:rFonts w:ascii="Times New Roman" w:hAnsi="Times New Roman"/>
                <w:b/>
                <w:color w:val="FFFFFF"/>
                <w:sz w:val="24"/>
                <w:lang w:val="en-GB"/>
              </w:rPr>
              <w:sym w:font="Wingdings" w:char="F0D8"/>
            </w:r>
            <w:r w:rsidRPr="008E628F">
              <w:rPr>
                <w:rFonts w:ascii="Times New Roman" w:hAnsi="Times New Roman"/>
                <w:b/>
                <w:color w:val="FFFFFF"/>
                <w:sz w:val="24"/>
                <w:lang w:val="en-GB"/>
              </w:rPr>
              <w:t xml:space="preserve"> BẢN GHI NHỚ </w:t>
            </w:r>
            <w:r w:rsidRPr="008E628F">
              <w:rPr>
                <w:rFonts w:ascii="Times New Roman" w:hAnsi="Times New Roman"/>
                <w:b/>
                <w:color w:val="FFFFFF"/>
                <w:sz w:val="24"/>
                <w:lang w:val="en-GB"/>
              </w:rPr>
              <w:sym w:font="Wingdings" w:char="F0D7"/>
            </w:r>
          </w:p>
        </w:tc>
      </w:tr>
      <w:tr w:rsidR="00E62B25" w:rsidRPr="008E628F" w14:paraId="497535E5" w14:textId="77777777" w:rsidTr="00FC60C1">
        <w:trPr>
          <w:trHeight w:hRule="exact" w:val="113"/>
        </w:trPr>
        <w:tc>
          <w:tcPr>
            <w:tcW w:w="10066" w:type="dxa"/>
            <w:gridSpan w:val="23"/>
            <w:shd w:val="clear" w:color="auto" w:fill="auto"/>
          </w:tcPr>
          <w:p w14:paraId="39FA1144" w14:textId="77777777" w:rsidR="00E62B25" w:rsidRPr="008E628F" w:rsidRDefault="00E62B25" w:rsidP="00E62B25">
            <w:pPr>
              <w:ind w:left="-102"/>
              <w:rPr>
                <w:rFonts w:ascii="Times New Roman" w:hAnsi="Times New Roman"/>
                <w:sz w:val="16"/>
                <w:szCs w:val="16"/>
                <w:lang w:val="en-GB"/>
              </w:rPr>
            </w:pPr>
          </w:p>
        </w:tc>
      </w:tr>
      <w:tr w:rsidR="00E62B25" w:rsidRPr="008E628F" w14:paraId="3A86AE6B" w14:textId="77777777" w:rsidTr="00FC60C1">
        <w:tc>
          <w:tcPr>
            <w:tcW w:w="10066" w:type="dxa"/>
            <w:gridSpan w:val="23"/>
            <w:shd w:val="clear" w:color="auto" w:fill="auto"/>
          </w:tcPr>
          <w:p w14:paraId="7965A49E" w14:textId="28F62C44" w:rsidR="00E62B25" w:rsidRPr="008E628F" w:rsidRDefault="00304268" w:rsidP="00E62B25">
            <w:pPr>
              <w:ind w:left="-102"/>
              <w:rPr>
                <w:rFonts w:ascii="Times New Roman" w:hAnsi="Times New Roman"/>
                <w:b/>
                <w:sz w:val="16"/>
                <w:szCs w:val="16"/>
                <w:lang w:val="en-GB"/>
              </w:rPr>
            </w:pPr>
            <w:r w:rsidRPr="008E628F">
              <w:rPr>
                <w:rFonts w:ascii="Times New Roman" w:hAnsi="Times New Roman"/>
                <w:b/>
                <w:sz w:val="16"/>
                <w:szCs w:val="16"/>
                <w:lang w:val="en-GB"/>
              </w:rPr>
              <w:t>Ban tổ chức tại Việt Nam</w:t>
            </w:r>
            <w:r w:rsidR="00E10452" w:rsidRPr="008E628F">
              <w:rPr>
                <w:rFonts w:ascii="Times New Roman" w:hAnsi="Times New Roman"/>
                <w:b/>
                <w:sz w:val="16"/>
                <w:szCs w:val="16"/>
                <w:lang w:val="en-GB"/>
              </w:rPr>
              <w:t>:</w:t>
            </w:r>
          </w:p>
          <w:p w14:paraId="3539C6A1" w14:textId="3AAF92BA" w:rsidR="00304268" w:rsidRPr="008E628F" w:rsidRDefault="00304268" w:rsidP="00E62B25">
            <w:pPr>
              <w:ind w:left="-102"/>
              <w:rPr>
                <w:rFonts w:ascii="Times New Roman" w:hAnsi="Times New Roman"/>
                <w:sz w:val="16"/>
                <w:szCs w:val="16"/>
                <w:lang w:val="en-GB"/>
              </w:rPr>
            </w:pPr>
            <w:r w:rsidRPr="008E628F">
              <w:rPr>
                <w:rFonts w:ascii="Times New Roman" w:hAnsi="Times New Roman"/>
                <w:sz w:val="16"/>
                <w:szCs w:val="16"/>
                <w:lang w:val="en-GB"/>
              </w:rPr>
              <w:t>VNEES</w:t>
            </w:r>
            <w:r w:rsidR="00A27267" w:rsidRPr="008E628F">
              <w:rPr>
                <w:rFonts w:ascii="Times New Roman" w:hAnsi="Times New Roman"/>
                <w:sz w:val="16"/>
                <w:szCs w:val="16"/>
                <w:lang w:val="en-GB"/>
              </w:rPr>
              <w:t xml:space="preserve"> </w:t>
            </w:r>
            <w:r w:rsidRPr="008E628F">
              <w:rPr>
                <w:rFonts w:ascii="Times New Roman" w:hAnsi="Times New Roman"/>
                <w:sz w:val="16"/>
                <w:szCs w:val="16"/>
                <w:lang w:val="en-GB"/>
              </w:rPr>
              <w:t>- Công ty TNHH Dịch vụ Triển lãm và Sự kiện Việt Nam</w:t>
            </w:r>
            <w:r w:rsidR="003A41EF" w:rsidRPr="008E628F">
              <w:rPr>
                <w:rFonts w:ascii="Times New Roman" w:hAnsi="Times New Roman"/>
                <w:sz w:val="16"/>
                <w:szCs w:val="16"/>
                <w:lang w:val="en-GB"/>
              </w:rPr>
              <w:t xml:space="preserve"> </w:t>
            </w:r>
          </w:p>
          <w:p w14:paraId="3782EF1A" w14:textId="4A223F40" w:rsidR="00236818" w:rsidRPr="008E628F" w:rsidRDefault="002A658E" w:rsidP="00E85319">
            <w:pPr>
              <w:ind w:left="-102"/>
              <w:rPr>
                <w:rFonts w:ascii="Times New Roman" w:hAnsi="Times New Roman"/>
                <w:sz w:val="16"/>
                <w:szCs w:val="16"/>
                <w:lang w:val="en-GB"/>
              </w:rPr>
            </w:pPr>
            <w:r w:rsidRPr="008E628F">
              <w:rPr>
                <w:rFonts w:ascii="Times New Roman" w:hAnsi="Times New Roman"/>
                <w:sz w:val="16"/>
                <w:szCs w:val="16"/>
                <w:lang w:val="en-GB"/>
              </w:rPr>
              <w:t xml:space="preserve">Tầng 5, </w:t>
            </w:r>
            <w:r w:rsidR="00304268" w:rsidRPr="008E628F">
              <w:rPr>
                <w:rFonts w:ascii="Times New Roman" w:hAnsi="Times New Roman"/>
                <w:sz w:val="16"/>
                <w:szCs w:val="16"/>
                <w:lang w:val="en-GB"/>
              </w:rPr>
              <w:t>Tòa</w:t>
            </w:r>
            <w:r w:rsidR="00A27267" w:rsidRPr="008E628F">
              <w:rPr>
                <w:rFonts w:ascii="Times New Roman" w:hAnsi="Times New Roman"/>
                <w:sz w:val="16"/>
                <w:szCs w:val="16"/>
                <w:lang w:val="en-GB"/>
              </w:rPr>
              <w:t xml:space="preserve"> A Goldseason số 47 Nguyễn Tuân, </w:t>
            </w:r>
            <w:r w:rsidR="00304268" w:rsidRPr="008E628F">
              <w:rPr>
                <w:rFonts w:ascii="Times New Roman" w:hAnsi="Times New Roman"/>
                <w:sz w:val="16"/>
                <w:szCs w:val="16"/>
                <w:lang w:val="en-GB"/>
              </w:rPr>
              <w:t>Thanh Xuân</w:t>
            </w:r>
            <w:r w:rsidR="00A27267" w:rsidRPr="008E628F">
              <w:rPr>
                <w:rFonts w:ascii="Times New Roman" w:hAnsi="Times New Roman"/>
                <w:sz w:val="16"/>
                <w:szCs w:val="16"/>
                <w:lang w:val="en-GB"/>
              </w:rPr>
              <w:t xml:space="preserve">, </w:t>
            </w:r>
            <w:r w:rsidR="00304268" w:rsidRPr="008E628F">
              <w:rPr>
                <w:rFonts w:ascii="Times New Roman" w:hAnsi="Times New Roman"/>
                <w:sz w:val="16"/>
                <w:szCs w:val="16"/>
                <w:lang w:val="en-GB"/>
              </w:rPr>
              <w:t xml:space="preserve"> Hà Nội</w:t>
            </w:r>
          </w:p>
          <w:p w14:paraId="6DA49440" w14:textId="139CFD4A" w:rsidR="00236818" w:rsidRPr="008E628F" w:rsidRDefault="00236818" w:rsidP="00304268">
            <w:pPr>
              <w:ind w:left="-102"/>
              <w:rPr>
                <w:rFonts w:ascii="Times New Roman" w:hAnsi="Times New Roman"/>
                <w:sz w:val="16"/>
                <w:szCs w:val="16"/>
                <w:lang w:val="en-GB"/>
              </w:rPr>
            </w:pPr>
            <w:r w:rsidRPr="008E628F">
              <w:rPr>
                <w:rFonts w:ascii="Times New Roman" w:hAnsi="Times New Roman"/>
                <w:b/>
                <w:sz w:val="16"/>
                <w:szCs w:val="16"/>
                <w:lang w:val="en-GB"/>
              </w:rPr>
              <w:t>Liên hệ:</w:t>
            </w:r>
            <w:r w:rsidRPr="008E628F">
              <w:rPr>
                <w:rFonts w:ascii="Times New Roman" w:hAnsi="Times New Roman"/>
                <w:sz w:val="16"/>
                <w:szCs w:val="16"/>
                <w:lang w:val="en-GB"/>
              </w:rPr>
              <w:t xml:space="preserve"> Ms. </w:t>
            </w:r>
            <w:r w:rsidR="0090284D" w:rsidRPr="008E628F">
              <w:rPr>
                <w:rFonts w:ascii="Times New Roman" w:hAnsi="Times New Roman"/>
                <w:sz w:val="16"/>
                <w:szCs w:val="16"/>
                <w:lang w:val="en-GB"/>
              </w:rPr>
              <w:t>Đỗ Dung or</w:t>
            </w:r>
            <w:r w:rsidRPr="008E628F">
              <w:rPr>
                <w:rFonts w:ascii="Times New Roman" w:hAnsi="Times New Roman"/>
                <w:sz w:val="16"/>
                <w:szCs w:val="16"/>
                <w:lang w:val="en-GB"/>
              </w:rPr>
              <w:t xml:space="preserve"> Ms. </w:t>
            </w:r>
            <w:r w:rsidR="0090284D" w:rsidRPr="008E628F">
              <w:rPr>
                <w:rFonts w:ascii="Times New Roman" w:hAnsi="Times New Roman"/>
                <w:sz w:val="16"/>
                <w:szCs w:val="16"/>
                <w:lang w:val="en-GB"/>
              </w:rPr>
              <w:t>Thùy Dương</w:t>
            </w:r>
          </w:p>
          <w:p w14:paraId="149EF644" w14:textId="77777777" w:rsidR="00236818" w:rsidRPr="008E628F" w:rsidRDefault="00236818" w:rsidP="00236818">
            <w:pPr>
              <w:ind w:left="-102"/>
              <w:rPr>
                <w:rFonts w:ascii="Times New Roman" w:hAnsi="Times New Roman"/>
                <w:sz w:val="16"/>
                <w:szCs w:val="16"/>
                <w:lang w:val="en-GB"/>
              </w:rPr>
            </w:pPr>
            <w:r w:rsidRPr="008E628F">
              <w:rPr>
                <w:rFonts w:ascii="Times New Roman" w:hAnsi="Times New Roman"/>
                <w:sz w:val="16"/>
                <w:szCs w:val="16"/>
                <w:lang w:val="en-GB"/>
              </w:rPr>
              <w:t>Tel: +84 243 2022 060</w:t>
            </w:r>
          </w:p>
          <w:p w14:paraId="54C9391C" w14:textId="173882EF" w:rsidR="00236818" w:rsidRPr="008E628F" w:rsidRDefault="00236818" w:rsidP="00236818">
            <w:pPr>
              <w:ind w:left="-102"/>
              <w:rPr>
                <w:rFonts w:ascii="Times New Roman" w:hAnsi="Times New Roman"/>
                <w:sz w:val="16"/>
                <w:szCs w:val="16"/>
                <w:lang w:val="en-GB"/>
              </w:rPr>
            </w:pPr>
            <w:r w:rsidRPr="008E628F">
              <w:rPr>
                <w:rFonts w:ascii="Times New Roman" w:hAnsi="Times New Roman"/>
                <w:sz w:val="16"/>
                <w:szCs w:val="16"/>
                <w:lang w:val="en-GB"/>
              </w:rPr>
              <w:t xml:space="preserve">Email: </w:t>
            </w:r>
            <w:hyperlink r:id="rId7" w:history="1">
              <w:r w:rsidRPr="008E628F">
                <w:rPr>
                  <w:rStyle w:val="Hyperlink"/>
                  <w:rFonts w:ascii="Times New Roman" w:hAnsi="Times New Roman"/>
                  <w:sz w:val="16"/>
                  <w:szCs w:val="16"/>
                  <w:lang w:val="en-GB"/>
                </w:rPr>
                <w:t>dung.do@analyticavietnam.com.vn</w:t>
              </w:r>
            </w:hyperlink>
            <w:r w:rsidRPr="008E628F">
              <w:rPr>
                <w:rFonts w:ascii="Times New Roman" w:hAnsi="Times New Roman"/>
                <w:sz w:val="16"/>
                <w:szCs w:val="16"/>
                <w:lang w:val="en-GB"/>
              </w:rPr>
              <w:t xml:space="preserve">; </w:t>
            </w:r>
            <w:hyperlink r:id="rId8" w:history="1">
              <w:r w:rsidRPr="008E628F">
                <w:rPr>
                  <w:rStyle w:val="Hyperlink"/>
                  <w:rFonts w:ascii="Times New Roman" w:hAnsi="Times New Roman"/>
                  <w:sz w:val="16"/>
                  <w:szCs w:val="16"/>
                  <w:lang w:val="en-GB"/>
                </w:rPr>
                <w:t>duong@analyticavietnam.com.vn</w:t>
              </w:r>
            </w:hyperlink>
          </w:p>
          <w:p w14:paraId="53323466" w14:textId="36B4E7A8" w:rsidR="00E85319" w:rsidRPr="008E628F" w:rsidRDefault="00236818" w:rsidP="00E85319">
            <w:pPr>
              <w:ind w:left="-102"/>
              <w:rPr>
                <w:rFonts w:ascii="Times New Roman" w:hAnsi="Times New Roman"/>
                <w:sz w:val="16"/>
                <w:szCs w:val="16"/>
                <w:lang w:val="en-GB"/>
              </w:rPr>
            </w:pPr>
            <w:r w:rsidRPr="008E628F">
              <w:rPr>
                <w:rFonts w:ascii="Times New Roman" w:hAnsi="Times New Roman"/>
                <w:sz w:val="16"/>
                <w:szCs w:val="16"/>
                <w:lang w:val="en-GB"/>
              </w:rPr>
              <w:t xml:space="preserve">Website: </w:t>
            </w:r>
            <w:hyperlink r:id="rId9" w:history="1">
              <w:r w:rsidRPr="008E628F">
                <w:rPr>
                  <w:rFonts w:ascii="Times New Roman" w:hAnsi="Times New Roman"/>
                  <w:sz w:val="16"/>
                  <w:szCs w:val="16"/>
                  <w:lang w:val="en-GB"/>
                </w:rPr>
                <w:t>https://www.analyticavietnam.com/</w:t>
              </w:r>
            </w:hyperlink>
          </w:p>
          <w:p w14:paraId="5527EB47" w14:textId="77777777" w:rsidR="00E85319" w:rsidRPr="008E628F" w:rsidRDefault="00E85319" w:rsidP="00E85319">
            <w:pPr>
              <w:ind w:left="-102"/>
              <w:rPr>
                <w:rFonts w:ascii="Times New Roman" w:hAnsi="Times New Roman"/>
                <w:sz w:val="16"/>
                <w:szCs w:val="16"/>
                <w:lang w:val="en-GB"/>
              </w:rPr>
            </w:pPr>
          </w:p>
          <w:p w14:paraId="30A16404" w14:textId="503D1A99" w:rsidR="00304268" w:rsidRPr="008E628F" w:rsidRDefault="00304268" w:rsidP="00E85319">
            <w:pPr>
              <w:ind w:left="-102"/>
              <w:rPr>
                <w:rFonts w:ascii="Times New Roman" w:hAnsi="Times New Roman"/>
                <w:sz w:val="16"/>
                <w:szCs w:val="16"/>
                <w:lang w:val="en-GB"/>
              </w:rPr>
            </w:pPr>
            <w:r w:rsidRPr="008E628F">
              <w:rPr>
                <w:rFonts w:ascii="Times New Roman" w:hAnsi="Times New Roman"/>
                <w:b/>
                <w:sz w:val="16"/>
                <w:szCs w:val="16"/>
                <w:lang w:val="en-GB"/>
              </w:rPr>
              <w:t>Liên hệ với VNEES để biết thêm thông tin chi tiết</w:t>
            </w:r>
          </w:p>
        </w:tc>
      </w:tr>
      <w:tr w:rsidR="00E62B25" w:rsidRPr="008E628F" w14:paraId="5E9BEF67" w14:textId="77777777" w:rsidTr="00E85319">
        <w:trPr>
          <w:trHeight w:hRule="exact" w:val="9076"/>
        </w:trPr>
        <w:tc>
          <w:tcPr>
            <w:tcW w:w="4973" w:type="dxa"/>
            <w:gridSpan w:val="11"/>
            <w:tcBorders>
              <w:right w:val="single" w:sz="24" w:space="0" w:color="999999"/>
            </w:tcBorders>
            <w:shd w:val="clear" w:color="auto" w:fill="auto"/>
          </w:tcPr>
          <w:p w14:paraId="13294B87" w14:textId="77777777" w:rsidR="00E85319" w:rsidRPr="008E628F" w:rsidRDefault="00E85319" w:rsidP="00E85319">
            <w:pPr>
              <w:tabs>
                <w:tab w:val="left" w:pos="426"/>
              </w:tabs>
              <w:ind w:right="34"/>
              <w:rPr>
                <w:rFonts w:ascii="Times New Roman" w:hAnsi="Times New Roman"/>
                <w:b/>
                <w:sz w:val="16"/>
                <w:szCs w:val="16"/>
                <w:lang w:val="en-GB"/>
              </w:rPr>
            </w:pPr>
          </w:p>
          <w:p w14:paraId="55482173" w14:textId="77777777" w:rsidR="00E85319" w:rsidRPr="008E628F" w:rsidRDefault="00E85319" w:rsidP="00E85319">
            <w:pPr>
              <w:tabs>
                <w:tab w:val="left" w:pos="426"/>
              </w:tabs>
              <w:ind w:right="34"/>
              <w:rPr>
                <w:rFonts w:ascii="Times New Roman" w:hAnsi="Times New Roman"/>
                <w:b/>
                <w:sz w:val="16"/>
                <w:szCs w:val="16"/>
                <w:lang w:val="en-GB"/>
              </w:rPr>
            </w:pPr>
          </w:p>
          <w:p w14:paraId="14467C41" w14:textId="470CE8B4" w:rsidR="00E62B25" w:rsidRPr="008E628F" w:rsidRDefault="00E62B25" w:rsidP="00E85319">
            <w:pPr>
              <w:tabs>
                <w:tab w:val="left" w:pos="426"/>
              </w:tabs>
              <w:ind w:right="34"/>
              <w:rPr>
                <w:rFonts w:ascii="Times New Roman" w:hAnsi="Times New Roman"/>
                <w:b/>
                <w:sz w:val="16"/>
                <w:szCs w:val="16"/>
                <w:lang w:val="en-GB"/>
              </w:rPr>
            </w:pPr>
            <w:r w:rsidRPr="008E628F">
              <w:rPr>
                <w:rFonts w:ascii="Times New Roman" w:hAnsi="Times New Roman"/>
                <w:b/>
                <w:sz w:val="16"/>
                <w:szCs w:val="16"/>
                <w:lang w:val="en-GB"/>
              </w:rPr>
              <w:t>1.</w:t>
            </w:r>
            <w:r w:rsidRPr="008E628F">
              <w:rPr>
                <w:rFonts w:ascii="Times New Roman" w:hAnsi="Times New Roman"/>
                <w:b/>
                <w:sz w:val="16"/>
                <w:szCs w:val="16"/>
                <w:lang w:val="en-GB"/>
              </w:rPr>
              <w:tab/>
              <w:t xml:space="preserve">Các khoản phí tham dự </w:t>
            </w:r>
          </w:p>
          <w:p w14:paraId="6F198986" w14:textId="7A0D11CE" w:rsidR="00E62B25" w:rsidRPr="008E628F" w:rsidRDefault="00E62B25" w:rsidP="00E62B25">
            <w:pPr>
              <w:tabs>
                <w:tab w:val="left" w:pos="426"/>
                <w:tab w:val="left" w:pos="3828"/>
              </w:tabs>
              <w:spacing w:before="60"/>
              <w:ind w:left="-102" w:right="34"/>
              <w:rPr>
                <w:rFonts w:ascii="Times New Roman" w:hAnsi="Times New Roman"/>
                <w:sz w:val="16"/>
                <w:szCs w:val="16"/>
                <w:lang w:val="en-GB"/>
              </w:rPr>
            </w:pPr>
            <w:r w:rsidRPr="008E628F">
              <w:rPr>
                <w:rFonts w:ascii="Times New Roman" w:hAnsi="Times New Roman"/>
                <w:b/>
                <w:sz w:val="16"/>
                <w:szCs w:val="16"/>
                <w:lang w:val="en-GB"/>
              </w:rPr>
              <w:t>1.1.</w:t>
            </w:r>
            <w:r w:rsidRPr="008E628F">
              <w:rPr>
                <w:rFonts w:ascii="Times New Roman" w:hAnsi="Times New Roman"/>
                <w:b/>
                <w:sz w:val="16"/>
                <w:szCs w:val="16"/>
                <w:lang w:val="en-GB"/>
              </w:rPr>
              <w:tab/>
              <w:t xml:space="preserve">Thuê mặt bằng </w:t>
            </w:r>
            <w:r w:rsidRPr="008E628F">
              <w:rPr>
                <w:rFonts w:ascii="Times New Roman" w:hAnsi="Times New Roman"/>
                <w:sz w:val="16"/>
                <w:szCs w:val="16"/>
                <w:lang w:val="en-GB"/>
              </w:rPr>
              <w:t>(tối thiểu 9m2)</w:t>
            </w:r>
          </w:p>
          <w:p w14:paraId="41BDD78F" w14:textId="0ACC5A96" w:rsidR="00E62B25" w:rsidRPr="008E628F" w:rsidRDefault="00E62B25" w:rsidP="00E62B25">
            <w:pPr>
              <w:tabs>
                <w:tab w:val="left" w:pos="426"/>
                <w:tab w:val="left" w:pos="2694"/>
                <w:tab w:val="left" w:pos="3402"/>
                <w:tab w:val="right" w:pos="4715"/>
              </w:tabs>
              <w:ind w:left="-102" w:right="34"/>
              <w:rPr>
                <w:rFonts w:ascii="Times New Roman" w:hAnsi="Times New Roman"/>
                <w:sz w:val="16"/>
                <w:szCs w:val="16"/>
                <w:lang w:val="en-GB"/>
              </w:rPr>
            </w:pPr>
            <w:r w:rsidRPr="008E628F">
              <w:rPr>
                <w:rFonts w:ascii="Times New Roman" w:hAnsi="Times New Roman"/>
                <w:b/>
                <w:sz w:val="16"/>
                <w:szCs w:val="16"/>
                <w:lang w:val="en-GB"/>
              </w:rPr>
              <w:t>Chỉ thuê đất trống</w:t>
            </w:r>
            <w:r w:rsidRPr="008E628F">
              <w:rPr>
                <w:rFonts w:ascii="Times New Roman" w:hAnsi="Times New Roman"/>
                <w:sz w:val="16"/>
                <w:szCs w:val="16"/>
                <w:lang w:val="en-GB"/>
              </w:rPr>
              <w:t xml:space="preserve"> (tối thiểu 19m2)</w:t>
            </w:r>
            <w:r w:rsidRPr="008E628F">
              <w:rPr>
                <w:rFonts w:ascii="Times New Roman" w:hAnsi="Times New Roman"/>
                <w:sz w:val="16"/>
                <w:szCs w:val="16"/>
                <w:lang w:val="en-GB"/>
              </w:rPr>
              <w:tab/>
            </w:r>
          </w:p>
          <w:p w14:paraId="2B0368C9" w14:textId="4CF90F5C" w:rsidR="00E62B25" w:rsidRPr="008E628F" w:rsidRDefault="00E62B25" w:rsidP="00E62B25">
            <w:pPr>
              <w:tabs>
                <w:tab w:val="left" w:pos="426"/>
                <w:tab w:val="left" w:pos="2694"/>
                <w:tab w:val="left" w:pos="3402"/>
                <w:tab w:val="right" w:pos="4715"/>
              </w:tabs>
              <w:ind w:left="-102" w:right="34"/>
              <w:rPr>
                <w:rFonts w:ascii="Times New Roman" w:hAnsi="Times New Roman"/>
                <w:sz w:val="16"/>
                <w:szCs w:val="16"/>
                <w:lang w:val="en-GB"/>
              </w:rPr>
            </w:pPr>
            <w:r w:rsidRPr="008E628F">
              <w:rPr>
                <w:rFonts w:ascii="Times New Roman" w:hAnsi="Times New Roman"/>
                <w:b/>
                <w:bCs/>
                <w:sz w:val="16"/>
                <w:szCs w:val="16"/>
                <w:lang w:val="en-GB"/>
              </w:rPr>
              <w:t>Giá đặc biệt*:</w:t>
            </w:r>
            <w:r w:rsidRPr="008E628F">
              <w:rPr>
                <w:rFonts w:ascii="Times New Roman" w:hAnsi="Times New Roman"/>
                <w:sz w:val="16"/>
                <w:szCs w:val="16"/>
                <w:lang w:val="en-GB"/>
              </w:rPr>
              <w:t xml:space="preserve">                                                   EUR</w:t>
            </w:r>
            <w:r w:rsidRPr="008E628F">
              <w:rPr>
                <w:rFonts w:ascii="Times New Roman" w:hAnsi="Times New Roman"/>
                <w:sz w:val="16"/>
                <w:szCs w:val="16"/>
                <w:lang w:val="en-GB"/>
              </w:rPr>
              <w:tab/>
              <w:t>270,00/sqm</w:t>
            </w:r>
          </w:p>
          <w:p w14:paraId="3CD7A6B6" w14:textId="58B05EAC" w:rsidR="00E62B25" w:rsidRPr="008E628F" w:rsidRDefault="00E62B25" w:rsidP="00E62B25">
            <w:pPr>
              <w:tabs>
                <w:tab w:val="left" w:pos="426"/>
                <w:tab w:val="left" w:pos="2694"/>
                <w:tab w:val="left" w:pos="3828"/>
                <w:tab w:val="right" w:pos="4678"/>
              </w:tabs>
              <w:ind w:left="-102" w:right="34"/>
              <w:rPr>
                <w:rFonts w:ascii="Times New Roman" w:hAnsi="Times New Roman"/>
                <w:sz w:val="16"/>
                <w:szCs w:val="16"/>
                <w:lang w:val="en-GB"/>
              </w:rPr>
            </w:pPr>
            <w:r w:rsidRPr="008E628F">
              <w:rPr>
                <w:rFonts w:ascii="Times New Roman" w:hAnsi="Times New Roman"/>
                <w:b/>
                <w:bCs/>
                <w:sz w:val="16"/>
                <w:szCs w:val="16"/>
                <w:lang w:val="en-GB"/>
              </w:rPr>
              <w:t xml:space="preserve">Giá thông thường:                                          </w:t>
            </w:r>
            <w:r w:rsidR="00D70660" w:rsidRPr="008E628F">
              <w:rPr>
                <w:rFonts w:ascii="Times New Roman" w:hAnsi="Times New Roman"/>
                <w:b/>
                <w:bCs/>
                <w:sz w:val="16"/>
                <w:szCs w:val="16"/>
                <w:lang w:val="en-GB"/>
              </w:rPr>
              <w:t xml:space="preserve"> </w:t>
            </w:r>
            <w:r w:rsidRPr="008E628F">
              <w:rPr>
                <w:rFonts w:ascii="Times New Roman" w:hAnsi="Times New Roman"/>
                <w:sz w:val="16"/>
                <w:szCs w:val="16"/>
                <w:lang w:val="en-GB"/>
              </w:rPr>
              <w:t>EUR    290,00/sqm</w:t>
            </w:r>
          </w:p>
          <w:p w14:paraId="382356BB" w14:textId="0646559A" w:rsidR="00E62B25" w:rsidRPr="008E628F" w:rsidRDefault="00E62B25" w:rsidP="00E62B25">
            <w:pPr>
              <w:tabs>
                <w:tab w:val="left" w:pos="426"/>
                <w:tab w:val="left" w:pos="2835"/>
                <w:tab w:val="left" w:pos="3828"/>
                <w:tab w:val="right" w:pos="4678"/>
                <w:tab w:val="right" w:pos="4715"/>
              </w:tabs>
              <w:ind w:left="-102" w:right="34"/>
              <w:rPr>
                <w:rFonts w:ascii="Times New Roman" w:hAnsi="Times New Roman"/>
                <w:sz w:val="16"/>
                <w:szCs w:val="16"/>
                <w:lang w:val="en-GB"/>
              </w:rPr>
            </w:pPr>
            <w:r w:rsidRPr="008E628F">
              <w:rPr>
                <w:rFonts w:ascii="Times New Roman" w:hAnsi="Times New Roman"/>
                <w:sz w:val="16"/>
                <w:szCs w:val="16"/>
                <w:lang w:val="en-GB"/>
              </w:rPr>
              <w:t xml:space="preserve">*Hạn đăng ký cho giá đặc biệt: </w:t>
            </w:r>
            <w:r w:rsidRPr="008E628F">
              <w:rPr>
                <w:rFonts w:ascii="Times New Roman" w:hAnsi="Times New Roman"/>
                <w:b/>
                <w:sz w:val="16"/>
                <w:szCs w:val="16"/>
                <w:lang w:val="en-GB"/>
              </w:rPr>
              <w:t>31/07/2020</w:t>
            </w:r>
          </w:p>
          <w:p w14:paraId="3EC309C4" w14:textId="77777777" w:rsidR="00E62B25" w:rsidRPr="008E628F" w:rsidRDefault="00E62B25" w:rsidP="00E62B25">
            <w:pPr>
              <w:tabs>
                <w:tab w:val="left" w:pos="426"/>
                <w:tab w:val="left" w:pos="2835"/>
                <w:tab w:val="left" w:pos="3828"/>
                <w:tab w:val="right" w:pos="4678"/>
                <w:tab w:val="right" w:pos="4715"/>
              </w:tabs>
              <w:ind w:left="-102" w:right="34"/>
              <w:rPr>
                <w:rFonts w:ascii="Times New Roman" w:hAnsi="Times New Roman"/>
                <w:sz w:val="16"/>
                <w:szCs w:val="16"/>
                <w:lang w:val="en-GB"/>
              </w:rPr>
            </w:pPr>
          </w:p>
          <w:p w14:paraId="2D8ED8EF" w14:textId="77777777" w:rsidR="00E62B25" w:rsidRPr="008E628F" w:rsidRDefault="00E62B25" w:rsidP="00E62B25">
            <w:pPr>
              <w:tabs>
                <w:tab w:val="left" w:pos="426"/>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Ban Tổ chức không chịu trách nhiệm với các gian hàng thiết kế riêng.</w:t>
            </w:r>
          </w:p>
          <w:p w14:paraId="5C250D02" w14:textId="77777777"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Đối với các gian hàng 2 tầng, giá thuê cho diện tích tầng 2 bằng 50% giá thuê mặt bằng thô tầng 1.</w:t>
            </w:r>
          </w:p>
          <w:p w14:paraId="60D9DA54" w14:textId="1ADBC18A" w:rsidR="00E62B25" w:rsidRPr="008E628F" w:rsidRDefault="00E62B25" w:rsidP="00E62B25">
            <w:pPr>
              <w:tabs>
                <w:tab w:val="left" w:pos="426"/>
                <w:tab w:val="left" w:pos="3439"/>
                <w:tab w:val="right" w:pos="4678"/>
                <w:tab w:val="right" w:pos="4715"/>
              </w:tabs>
              <w:spacing w:before="60"/>
              <w:ind w:left="-102" w:right="34"/>
              <w:rPr>
                <w:rFonts w:ascii="Times New Roman" w:hAnsi="Times New Roman"/>
                <w:sz w:val="16"/>
                <w:szCs w:val="16"/>
                <w:lang w:val="en-GB"/>
              </w:rPr>
            </w:pPr>
            <w:r w:rsidRPr="008E628F">
              <w:rPr>
                <w:rFonts w:ascii="Times New Roman" w:hAnsi="Times New Roman"/>
                <w:b/>
                <w:sz w:val="16"/>
                <w:szCs w:val="16"/>
                <w:lang w:val="en-GB"/>
              </w:rPr>
              <w:t>1.2.</w:t>
            </w:r>
            <w:r w:rsidRPr="008E628F">
              <w:rPr>
                <w:rFonts w:ascii="Times New Roman" w:hAnsi="Times New Roman"/>
                <w:b/>
                <w:sz w:val="16"/>
                <w:szCs w:val="16"/>
                <w:lang w:val="en-GB"/>
              </w:rPr>
              <w:tab/>
              <w:t>Phí đăng ký</w:t>
            </w:r>
            <w:r w:rsidRPr="008E628F">
              <w:rPr>
                <w:rFonts w:ascii="Times New Roman" w:hAnsi="Times New Roman"/>
                <w:sz w:val="16"/>
                <w:szCs w:val="16"/>
                <w:lang w:val="en-GB"/>
              </w:rPr>
              <w:tab/>
              <w:t>EUR</w:t>
            </w:r>
            <w:r w:rsidRPr="008E628F">
              <w:rPr>
                <w:rFonts w:ascii="Times New Roman" w:hAnsi="Times New Roman"/>
                <w:sz w:val="16"/>
                <w:szCs w:val="16"/>
                <w:lang w:val="en-GB"/>
              </w:rPr>
              <w:tab/>
              <w:t>270,00</w:t>
            </w:r>
          </w:p>
          <w:p w14:paraId="5D32936D" w14:textId="77777777"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Các đơn vị trưng bày và đồng trưng bày phải thanh toán riêng phí đăng ký cho Ban Tổ chức.</w:t>
            </w:r>
          </w:p>
          <w:p w14:paraId="784EB60E" w14:textId="77777777" w:rsidR="00E62B25" w:rsidRPr="008E628F" w:rsidRDefault="00E62B25" w:rsidP="00E62B25">
            <w:pPr>
              <w:tabs>
                <w:tab w:val="left" w:pos="426"/>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Phí đăng ký bao gồm:</w:t>
            </w:r>
          </w:p>
          <w:p w14:paraId="7EAB21C8"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Tên trong danh sách đơn vị trưng bày theo vần chữ cái</w:t>
            </w:r>
          </w:p>
          <w:p w14:paraId="063BE8AD"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ab/>
              <w:t>(catalogue triển lãm)</w:t>
            </w:r>
          </w:p>
          <w:p w14:paraId="4359E16E"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Bài giới thiệu ngắn trên trang web của triển lãm</w:t>
            </w:r>
          </w:p>
          <w:p w14:paraId="6A2A15B8"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Phí phát hành thẻ ra vào triển lãm (theo diện tích gian hàng)</w:t>
            </w:r>
          </w:p>
          <w:p w14:paraId="6B902F19"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Giấy mời cho khách tham quan</w:t>
            </w:r>
          </w:p>
          <w:p w14:paraId="156BCA92"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Các chi phí quảng cáo chung</w:t>
            </w:r>
          </w:p>
          <w:p w14:paraId="6346F983"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     Các chi phí hành chính</w:t>
            </w:r>
          </w:p>
          <w:p w14:paraId="7DF1ABE8" w14:textId="101129C7" w:rsidR="00E62B25" w:rsidRPr="008E628F" w:rsidRDefault="00E62B25" w:rsidP="00E62B25">
            <w:pPr>
              <w:tabs>
                <w:tab w:val="left" w:pos="426"/>
                <w:tab w:val="left" w:pos="2835"/>
                <w:tab w:val="left" w:pos="3828"/>
                <w:tab w:val="right" w:pos="4678"/>
                <w:tab w:val="right" w:pos="4712"/>
              </w:tabs>
              <w:spacing w:before="60"/>
              <w:ind w:left="-102" w:right="34"/>
              <w:jc w:val="both"/>
              <w:rPr>
                <w:rFonts w:ascii="Times New Roman" w:hAnsi="Times New Roman"/>
                <w:sz w:val="16"/>
                <w:szCs w:val="16"/>
                <w:lang w:val="en-GB"/>
              </w:rPr>
            </w:pPr>
            <w:r w:rsidRPr="008E628F">
              <w:rPr>
                <w:rFonts w:ascii="Times New Roman" w:hAnsi="Times New Roman"/>
                <w:b/>
                <w:sz w:val="16"/>
                <w:szCs w:val="16"/>
                <w:lang w:val="en-GB"/>
              </w:rPr>
              <w:t>1.3.</w:t>
            </w:r>
            <w:r w:rsidRPr="008E628F">
              <w:rPr>
                <w:rFonts w:ascii="Times New Roman" w:hAnsi="Times New Roman"/>
                <w:b/>
                <w:sz w:val="16"/>
                <w:szCs w:val="16"/>
                <w:lang w:val="en-GB"/>
              </w:rPr>
              <w:tab/>
              <w:t>Đơn vị đồng trưng bày/ Các chi phí bắt buộc</w:t>
            </w:r>
          </w:p>
          <w:p w14:paraId="5459BE3B" w14:textId="7777777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 xml:space="preserve">Phí tham dự bắt buộc đối với mỗi đơn vị đồng trưng bày là </w:t>
            </w:r>
          </w:p>
          <w:p w14:paraId="11E3BEC5" w14:textId="7398C3D7" w:rsidR="00E62B25" w:rsidRPr="008E628F" w:rsidRDefault="00E62B25" w:rsidP="00E62B25">
            <w:pPr>
              <w:tabs>
                <w:tab w:val="left" w:pos="142"/>
                <w:tab w:val="left" w:pos="2835"/>
                <w:tab w:val="left" w:pos="3828"/>
                <w:tab w:val="right" w:pos="4678"/>
                <w:tab w:val="right" w:pos="4712"/>
              </w:tabs>
              <w:ind w:left="-102" w:right="34"/>
              <w:rPr>
                <w:rFonts w:ascii="Times New Roman" w:hAnsi="Times New Roman"/>
                <w:sz w:val="16"/>
                <w:szCs w:val="16"/>
                <w:lang w:val="en-GB"/>
              </w:rPr>
            </w:pPr>
            <w:r w:rsidRPr="008E628F">
              <w:rPr>
                <w:rFonts w:ascii="Times New Roman" w:hAnsi="Times New Roman"/>
                <w:sz w:val="16"/>
                <w:szCs w:val="16"/>
                <w:lang w:val="en-GB"/>
              </w:rPr>
              <w:t>EUR 270,00 , sau khi nhận được sự chấp thuận tham gia của Ban Tổ chức.  Đơn vị đồng triển lãm bắt buộc phải đăng ký nhưng có thể gửi đăng ký sau.</w:t>
            </w:r>
          </w:p>
          <w:p w14:paraId="33AF113D" w14:textId="3D707507" w:rsidR="00E62B25" w:rsidRPr="008E628F" w:rsidRDefault="00E62B25" w:rsidP="00E62B25">
            <w:pPr>
              <w:tabs>
                <w:tab w:val="left" w:pos="426"/>
                <w:tab w:val="left" w:pos="2835"/>
                <w:tab w:val="left" w:pos="3828"/>
                <w:tab w:val="right" w:pos="4678"/>
                <w:tab w:val="right" w:pos="4712"/>
              </w:tabs>
              <w:spacing w:before="60"/>
              <w:ind w:left="-102" w:right="34"/>
              <w:rPr>
                <w:rFonts w:ascii="Times New Roman" w:hAnsi="Times New Roman"/>
                <w:sz w:val="16"/>
                <w:szCs w:val="16"/>
                <w:lang w:val="en-GB"/>
              </w:rPr>
            </w:pPr>
            <w:r w:rsidRPr="008E628F">
              <w:rPr>
                <w:rFonts w:ascii="Times New Roman" w:hAnsi="Times New Roman"/>
                <w:b/>
                <w:sz w:val="16"/>
                <w:szCs w:val="16"/>
                <w:lang w:val="en-GB"/>
              </w:rPr>
              <w:t>1.4.</w:t>
            </w:r>
            <w:r w:rsidRPr="008E628F">
              <w:rPr>
                <w:rFonts w:ascii="Times New Roman" w:hAnsi="Times New Roman"/>
                <w:b/>
                <w:sz w:val="16"/>
                <w:szCs w:val="16"/>
                <w:lang w:val="en-GB"/>
              </w:rPr>
              <w:tab/>
              <w:t>Dàn dựng gian hàng</w:t>
            </w:r>
            <w:r w:rsidRPr="008E628F">
              <w:rPr>
                <w:rFonts w:ascii="Times New Roman" w:hAnsi="Times New Roman"/>
                <w:sz w:val="16"/>
                <w:szCs w:val="16"/>
                <w:lang w:val="en-GB"/>
              </w:rPr>
              <w:t>, việc thuê thêm thiết bị và nguồn điện phải đăng ký riêng (chi tiết tại Hướng dẫn cho Đơn vị trưng bày).</w:t>
            </w:r>
          </w:p>
          <w:p w14:paraId="5E351E1C" w14:textId="77777777" w:rsidR="00E62B25" w:rsidRPr="008E628F" w:rsidRDefault="00E62B25" w:rsidP="00E62B25">
            <w:pPr>
              <w:tabs>
                <w:tab w:val="left" w:pos="365"/>
                <w:tab w:val="left" w:pos="3483"/>
              </w:tabs>
              <w:ind w:left="-102" w:right="-74"/>
              <w:rPr>
                <w:rFonts w:ascii="Times New Roman" w:hAnsi="Times New Roman"/>
                <w:sz w:val="16"/>
                <w:szCs w:val="16"/>
                <w:lang w:val="en-GB"/>
              </w:rPr>
            </w:pPr>
          </w:p>
          <w:p w14:paraId="36D106EB" w14:textId="0152DF41" w:rsidR="00E62B25" w:rsidRPr="008E628F" w:rsidRDefault="00E62B25" w:rsidP="00E62B25">
            <w:pPr>
              <w:tabs>
                <w:tab w:val="left" w:pos="426"/>
                <w:tab w:val="left" w:pos="2835"/>
                <w:tab w:val="left" w:pos="3828"/>
                <w:tab w:val="right" w:pos="4678"/>
                <w:tab w:val="right" w:pos="4712"/>
              </w:tabs>
              <w:ind w:left="-102" w:right="34"/>
              <w:rPr>
                <w:rFonts w:ascii="Times New Roman" w:hAnsi="Times New Roman"/>
                <w:b/>
                <w:sz w:val="16"/>
                <w:szCs w:val="16"/>
                <w:lang w:val="en-GB"/>
              </w:rPr>
            </w:pPr>
            <w:r w:rsidRPr="008E628F">
              <w:rPr>
                <w:rFonts w:ascii="Times New Roman" w:hAnsi="Times New Roman"/>
                <w:b/>
                <w:sz w:val="16"/>
                <w:szCs w:val="16"/>
                <w:lang w:val="en-GB"/>
              </w:rPr>
              <w:t>2.</w:t>
            </w:r>
            <w:r w:rsidRPr="008E628F">
              <w:rPr>
                <w:rFonts w:ascii="Times New Roman" w:hAnsi="Times New Roman"/>
                <w:b/>
                <w:sz w:val="16"/>
                <w:szCs w:val="16"/>
                <w:lang w:val="en-GB"/>
              </w:rPr>
              <w:tab/>
              <w:t>Các dịch vụ chung dành cho đơn vị trưng bày</w:t>
            </w:r>
          </w:p>
          <w:p w14:paraId="0C032AAF" w14:textId="5A35A08E" w:rsidR="00E62B25" w:rsidRPr="008E628F" w:rsidRDefault="00E62B25" w:rsidP="00E62B25">
            <w:pPr>
              <w:tabs>
                <w:tab w:val="left" w:pos="426"/>
                <w:tab w:val="left" w:pos="2835"/>
                <w:tab w:val="left" w:pos="3828"/>
                <w:tab w:val="right" w:pos="4678"/>
                <w:tab w:val="right" w:pos="4712"/>
              </w:tabs>
              <w:spacing w:before="60"/>
              <w:ind w:left="-102" w:right="34"/>
              <w:rPr>
                <w:rFonts w:ascii="Times New Roman" w:hAnsi="Times New Roman"/>
                <w:b/>
                <w:sz w:val="16"/>
                <w:szCs w:val="16"/>
                <w:lang w:val="en-GB"/>
              </w:rPr>
            </w:pPr>
            <w:r w:rsidRPr="008E628F">
              <w:rPr>
                <w:rFonts w:ascii="Times New Roman" w:hAnsi="Times New Roman"/>
                <w:b/>
                <w:sz w:val="16"/>
                <w:szCs w:val="16"/>
                <w:lang w:val="en-GB"/>
              </w:rPr>
              <w:t>2.1.</w:t>
            </w:r>
            <w:r w:rsidRPr="008E628F">
              <w:rPr>
                <w:rFonts w:ascii="Times New Roman" w:hAnsi="Times New Roman"/>
                <w:b/>
                <w:sz w:val="16"/>
                <w:szCs w:val="16"/>
                <w:lang w:val="en-GB"/>
              </w:rPr>
              <w:tab/>
              <w:t>Các dịch vụ</w:t>
            </w:r>
          </w:p>
          <w:p w14:paraId="75540CAB" w14:textId="0E0215F1"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2.1.1.</w:t>
            </w:r>
            <w:r w:rsidRPr="008E628F">
              <w:rPr>
                <w:rFonts w:ascii="Times New Roman" w:hAnsi="Times New Roman"/>
                <w:sz w:val="16"/>
                <w:szCs w:val="16"/>
                <w:lang w:val="en-GB"/>
              </w:rPr>
              <w:tab/>
            </w:r>
            <w:r w:rsidR="00E73AF9" w:rsidRPr="008E628F">
              <w:rPr>
                <w:rFonts w:ascii="Times New Roman" w:hAnsi="Times New Roman"/>
                <w:sz w:val="16"/>
                <w:szCs w:val="16"/>
                <w:lang w:val="en-GB"/>
              </w:rPr>
              <w:t>Dịch vụ</w:t>
            </w:r>
            <w:r w:rsidRPr="008E628F">
              <w:rPr>
                <w:rFonts w:ascii="Times New Roman" w:hAnsi="Times New Roman"/>
                <w:sz w:val="16"/>
                <w:szCs w:val="16"/>
                <w:lang w:val="en-GB"/>
              </w:rPr>
              <w:t xml:space="preserve"> kỹ thuật và tổ chức trong những ngày trước, trong khi triển lãm diễn ra.</w:t>
            </w:r>
          </w:p>
          <w:p w14:paraId="3476E925" w14:textId="10701199"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2.1.2.</w:t>
            </w:r>
            <w:r w:rsidRPr="008E628F">
              <w:rPr>
                <w:rFonts w:ascii="Times New Roman" w:hAnsi="Times New Roman"/>
                <w:sz w:val="16"/>
                <w:szCs w:val="16"/>
                <w:lang w:val="en-GB"/>
              </w:rPr>
              <w:tab/>
            </w:r>
            <w:r w:rsidR="00E73AF9" w:rsidRPr="008E628F">
              <w:rPr>
                <w:rFonts w:ascii="Times New Roman" w:hAnsi="Times New Roman"/>
                <w:sz w:val="16"/>
                <w:szCs w:val="16"/>
                <w:lang w:val="en-GB"/>
              </w:rPr>
              <w:t>Cung cấp</w:t>
            </w:r>
            <w:r w:rsidRPr="008E628F">
              <w:rPr>
                <w:rFonts w:ascii="Times New Roman" w:hAnsi="Times New Roman"/>
                <w:sz w:val="16"/>
                <w:szCs w:val="16"/>
                <w:lang w:val="en-GB"/>
              </w:rPr>
              <w:t xml:space="preserve"> văn phòng Ban tổ chức và các dịch vụ khác</w:t>
            </w:r>
            <w:r w:rsidR="00E73AF9" w:rsidRPr="008E628F">
              <w:rPr>
                <w:rFonts w:ascii="Times New Roman" w:hAnsi="Times New Roman"/>
                <w:sz w:val="16"/>
                <w:szCs w:val="16"/>
                <w:lang w:val="en-GB"/>
              </w:rPr>
              <w:t xml:space="preserve"> tại</w:t>
            </w:r>
            <w:r w:rsidRPr="008E628F">
              <w:rPr>
                <w:rFonts w:ascii="Times New Roman" w:hAnsi="Times New Roman"/>
                <w:sz w:val="16"/>
                <w:szCs w:val="16"/>
                <w:lang w:val="en-GB"/>
              </w:rPr>
              <w:t xml:space="preserve"> triển lãm</w:t>
            </w:r>
          </w:p>
          <w:p w14:paraId="50DAEF01" w14:textId="77777777"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2.1.3.</w:t>
            </w:r>
            <w:r w:rsidRPr="008E628F">
              <w:rPr>
                <w:rFonts w:ascii="Times New Roman" w:hAnsi="Times New Roman"/>
                <w:sz w:val="16"/>
                <w:szCs w:val="16"/>
                <w:lang w:val="en-GB"/>
              </w:rPr>
              <w:tab/>
              <w:t>Vệ sinh hàng ngày trên các lối đi</w:t>
            </w:r>
          </w:p>
          <w:p w14:paraId="7A0FECE6" w14:textId="77777777"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2.1.4.</w:t>
            </w:r>
            <w:r w:rsidRPr="008E628F">
              <w:rPr>
                <w:rFonts w:ascii="Times New Roman" w:hAnsi="Times New Roman"/>
                <w:sz w:val="16"/>
                <w:szCs w:val="16"/>
                <w:lang w:val="en-GB"/>
              </w:rPr>
              <w:tab/>
              <w:t>Bảo an và phòng chống cháy nổ</w:t>
            </w:r>
          </w:p>
          <w:p w14:paraId="3706008D" w14:textId="68252D9F"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p>
        </w:tc>
        <w:tc>
          <w:tcPr>
            <w:tcW w:w="239" w:type="dxa"/>
            <w:gridSpan w:val="2"/>
            <w:tcBorders>
              <w:left w:val="single" w:sz="24" w:space="0" w:color="999999"/>
            </w:tcBorders>
            <w:shd w:val="clear" w:color="auto" w:fill="auto"/>
          </w:tcPr>
          <w:p w14:paraId="7C4FEF85" w14:textId="77777777" w:rsidR="00E62B25" w:rsidRPr="008E628F" w:rsidRDefault="00E62B25" w:rsidP="00E62B25">
            <w:pPr>
              <w:tabs>
                <w:tab w:val="left" w:pos="3402"/>
              </w:tabs>
              <w:ind w:left="-102"/>
              <w:rPr>
                <w:rFonts w:ascii="Times New Roman" w:hAnsi="Times New Roman"/>
                <w:sz w:val="16"/>
                <w:szCs w:val="16"/>
                <w:lang w:val="en-GB"/>
              </w:rPr>
            </w:pPr>
          </w:p>
        </w:tc>
        <w:tc>
          <w:tcPr>
            <w:tcW w:w="4854" w:type="dxa"/>
            <w:gridSpan w:val="10"/>
            <w:tcBorders>
              <w:left w:val="nil"/>
            </w:tcBorders>
            <w:shd w:val="clear" w:color="auto" w:fill="auto"/>
          </w:tcPr>
          <w:p w14:paraId="0465CCA8" w14:textId="77777777" w:rsidR="00E85319" w:rsidRPr="008E628F" w:rsidRDefault="00E85319" w:rsidP="00E62B25">
            <w:pPr>
              <w:tabs>
                <w:tab w:val="left" w:pos="426"/>
                <w:tab w:val="left" w:pos="2835"/>
                <w:tab w:val="left" w:pos="3828"/>
                <w:tab w:val="right" w:pos="4678"/>
                <w:tab w:val="right" w:pos="4712"/>
              </w:tabs>
              <w:spacing w:before="60"/>
              <w:ind w:left="-102" w:right="34"/>
              <w:jc w:val="both"/>
              <w:rPr>
                <w:rFonts w:ascii="Times New Roman" w:hAnsi="Times New Roman"/>
                <w:b/>
                <w:sz w:val="16"/>
                <w:szCs w:val="16"/>
                <w:lang w:val="en-GB"/>
              </w:rPr>
            </w:pPr>
          </w:p>
          <w:p w14:paraId="717A10B8" w14:textId="77777777" w:rsidR="00E85319" w:rsidRPr="008E628F" w:rsidRDefault="00E85319" w:rsidP="00E62B25">
            <w:pPr>
              <w:tabs>
                <w:tab w:val="left" w:pos="426"/>
                <w:tab w:val="left" w:pos="2835"/>
                <w:tab w:val="left" w:pos="3828"/>
                <w:tab w:val="right" w:pos="4678"/>
                <w:tab w:val="right" w:pos="4712"/>
              </w:tabs>
              <w:spacing w:before="60"/>
              <w:ind w:left="-102" w:right="34"/>
              <w:jc w:val="both"/>
              <w:rPr>
                <w:rFonts w:ascii="Times New Roman" w:hAnsi="Times New Roman"/>
                <w:b/>
                <w:sz w:val="16"/>
                <w:szCs w:val="16"/>
                <w:lang w:val="en-GB"/>
              </w:rPr>
            </w:pPr>
          </w:p>
          <w:p w14:paraId="6A1F9ACD" w14:textId="43E2DE61" w:rsidR="00E62B25" w:rsidRPr="008E628F" w:rsidRDefault="00E62B25" w:rsidP="00E62B25">
            <w:pPr>
              <w:tabs>
                <w:tab w:val="left" w:pos="426"/>
                <w:tab w:val="left" w:pos="2835"/>
                <w:tab w:val="left" w:pos="3828"/>
                <w:tab w:val="right" w:pos="4678"/>
                <w:tab w:val="right" w:pos="4712"/>
              </w:tabs>
              <w:spacing w:before="60"/>
              <w:ind w:left="-102" w:right="34"/>
              <w:jc w:val="both"/>
              <w:rPr>
                <w:rFonts w:ascii="Times New Roman" w:hAnsi="Times New Roman"/>
                <w:b/>
                <w:sz w:val="16"/>
                <w:szCs w:val="16"/>
                <w:lang w:val="en-GB"/>
              </w:rPr>
            </w:pPr>
            <w:r w:rsidRPr="008E628F">
              <w:rPr>
                <w:rFonts w:ascii="Times New Roman" w:hAnsi="Times New Roman"/>
                <w:b/>
                <w:sz w:val="16"/>
                <w:szCs w:val="16"/>
                <w:lang w:val="en-GB"/>
              </w:rPr>
              <w:t>2.2.</w:t>
            </w:r>
            <w:r w:rsidRPr="008E628F">
              <w:rPr>
                <w:rFonts w:ascii="Times New Roman" w:hAnsi="Times New Roman"/>
                <w:b/>
                <w:sz w:val="16"/>
                <w:szCs w:val="16"/>
                <w:lang w:val="en-GB"/>
              </w:rPr>
              <w:tab/>
              <w:t>Lưu ý</w:t>
            </w:r>
          </w:p>
          <w:p w14:paraId="4A6D8193" w14:textId="77777777" w:rsidR="00E62B25" w:rsidRPr="008E628F" w:rsidRDefault="00E62B25" w:rsidP="00E62B25">
            <w:pPr>
              <w:tabs>
                <w:tab w:val="left" w:pos="426"/>
                <w:tab w:val="left" w:pos="2835"/>
                <w:tab w:val="left" w:pos="3828"/>
                <w:tab w:val="right" w:pos="4678"/>
                <w:tab w:val="right" w:pos="4712"/>
              </w:tabs>
              <w:ind w:left="-102" w:right="34"/>
              <w:jc w:val="both"/>
              <w:rPr>
                <w:rFonts w:ascii="Times New Roman" w:hAnsi="Times New Roman"/>
                <w:sz w:val="16"/>
                <w:szCs w:val="16"/>
                <w:lang w:val="en-GB"/>
              </w:rPr>
            </w:pPr>
            <w:r w:rsidRPr="008E628F">
              <w:rPr>
                <w:rFonts w:ascii="Times New Roman" w:hAnsi="Times New Roman"/>
                <w:sz w:val="16"/>
                <w:szCs w:val="16"/>
                <w:lang w:val="en-GB"/>
              </w:rPr>
              <w:t>2.2.1.</w:t>
            </w:r>
            <w:r w:rsidRPr="008E628F">
              <w:rPr>
                <w:rFonts w:ascii="Times New Roman" w:hAnsi="Times New Roman"/>
                <w:sz w:val="16"/>
                <w:szCs w:val="16"/>
                <w:lang w:val="en-GB"/>
              </w:rPr>
              <w:tab/>
              <w:t>Việc không sử dụng dịch vụ riêng hoặc chung của triển lãm cũng không được giảm phí tham dự.</w:t>
            </w:r>
          </w:p>
          <w:p w14:paraId="38E227F0" w14:textId="6610C92E" w:rsidR="00E62B25" w:rsidRPr="008E628F" w:rsidRDefault="00E62B25" w:rsidP="00E62B25">
            <w:pPr>
              <w:tabs>
                <w:tab w:val="left" w:pos="365"/>
                <w:tab w:val="left" w:pos="3483"/>
              </w:tabs>
              <w:ind w:left="-102" w:right="-74"/>
              <w:rPr>
                <w:rFonts w:ascii="Times New Roman" w:hAnsi="Times New Roman"/>
                <w:b/>
                <w:sz w:val="16"/>
                <w:szCs w:val="16"/>
                <w:lang w:val="en-GB"/>
              </w:rPr>
            </w:pPr>
            <w:r w:rsidRPr="008E628F">
              <w:rPr>
                <w:rFonts w:ascii="Times New Roman" w:hAnsi="Times New Roman"/>
                <w:sz w:val="16"/>
                <w:szCs w:val="16"/>
                <w:lang w:val="en-GB"/>
              </w:rPr>
              <w:t>2.2.2.</w:t>
            </w:r>
            <w:r w:rsidRPr="008E628F">
              <w:rPr>
                <w:rFonts w:ascii="Times New Roman" w:hAnsi="Times New Roman"/>
                <w:sz w:val="16"/>
                <w:szCs w:val="16"/>
                <w:lang w:val="en-GB"/>
              </w:rPr>
              <w:tab/>
              <w:t>Tất cả các vật tư và thiết bị chỉ được cung cấp trong những ngày triển lãm trên cơ sở hợp đồng thuê.</w:t>
            </w:r>
          </w:p>
          <w:p w14:paraId="5722E34D" w14:textId="77777777" w:rsidR="00E62B25" w:rsidRPr="008E628F" w:rsidRDefault="00E62B25" w:rsidP="00E62B25">
            <w:pPr>
              <w:tabs>
                <w:tab w:val="left" w:pos="365"/>
                <w:tab w:val="left" w:pos="3483"/>
              </w:tabs>
              <w:ind w:left="-102" w:right="-74"/>
              <w:rPr>
                <w:rFonts w:ascii="Times New Roman" w:hAnsi="Times New Roman"/>
                <w:b/>
                <w:sz w:val="16"/>
                <w:szCs w:val="16"/>
                <w:lang w:val="en-GB"/>
              </w:rPr>
            </w:pPr>
          </w:p>
          <w:p w14:paraId="66337E48" w14:textId="77777777" w:rsidR="00E62B25" w:rsidRPr="008E628F" w:rsidRDefault="00E62B25" w:rsidP="00E62B25">
            <w:pPr>
              <w:tabs>
                <w:tab w:val="left" w:pos="365"/>
                <w:tab w:val="left" w:pos="3483"/>
              </w:tabs>
              <w:ind w:left="-102" w:right="-74"/>
              <w:rPr>
                <w:rFonts w:ascii="Times New Roman" w:hAnsi="Times New Roman"/>
                <w:b/>
                <w:sz w:val="16"/>
                <w:szCs w:val="16"/>
                <w:lang w:val="en-GB"/>
              </w:rPr>
            </w:pPr>
            <w:r w:rsidRPr="008E628F">
              <w:rPr>
                <w:rFonts w:ascii="Times New Roman" w:hAnsi="Times New Roman"/>
                <w:b/>
                <w:sz w:val="16"/>
                <w:szCs w:val="16"/>
                <w:lang w:val="en-GB"/>
              </w:rPr>
              <w:t>3.</w:t>
            </w:r>
            <w:r w:rsidRPr="008E628F">
              <w:rPr>
                <w:rFonts w:ascii="Times New Roman" w:hAnsi="Times New Roman"/>
                <w:b/>
                <w:sz w:val="16"/>
                <w:szCs w:val="16"/>
                <w:lang w:val="en-GB"/>
              </w:rPr>
              <w:tab/>
              <w:t>Hướng dẫn dành cho đơn vị trưng bày</w:t>
            </w:r>
          </w:p>
          <w:p w14:paraId="2C273CE7" w14:textId="608079BB" w:rsidR="00E62B25" w:rsidRPr="008E628F" w:rsidRDefault="00E62B25" w:rsidP="00E62B25">
            <w:pPr>
              <w:tabs>
                <w:tab w:val="left" w:pos="459"/>
                <w:tab w:val="left" w:pos="1168"/>
                <w:tab w:val="left" w:pos="3483"/>
              </w:tabs>
              <w:ind w:left="-102" w:right="-75"/>
              <w:jc w:val="both"/>
              <w:rPr>
                <w:rFonts w:ascii="Times New Roman" w:hAnsi="Times New Roman"/>
                <w:sz w:val="16"/>
                <w:szCs w:val="16"/>
                <w:lang w:val="en-GB"/>
              </w:rPr>
            </w:pPr>
            <w:r w:rsidRPr="008E628F">
              <w:rPr>
                <w:rFonts w:ascii="Times New Roman" w:hAnsi="Times New Roman"/>
                <w:sz w:val="16"/>
                <w:szCs w:val="16"/>
                <w:lang w:val="en-GB"/>
              </w:rPr>
              <w:t>Hướng dẫn dành cho Đơn vị trưng bày sẽ được gửi tới đơn vị sau khi chính thức được chấp thuận tham gia. Đơn vị trưng bày có thể đăng ký các dịch vụ kỹ thuật và dịch vụ khác trong phạm vi triển lãm theo các quy định và điều kiện nói trên.</w:t>
            </w:r>
          </w:p>
          <w:p w14:paraId="78582183" w14:textId="77777777" w:rsidR="00E62B25" w:rsidRPr="008E628F" w:rsidRDefault="00E62B25" w:rsidP="00E62B25">
            <w:pPr>
              <w:tabs>
                <w:tab w:val="left" w:pos="459"/>
                <w:tab w:val="left" w:pos="1168"/>
                <w:tab w:val="left" w:pos="3483"/>
              </w:tabs>
              <w:ind w:left="-102" w:right="-75"/>
              <w:jc w:val="both"/>
              <w:rPr>
                <w:rFonts w:ascii="Times New Roman" w:hAnsi="Times New Roman"/>
                <w:sz w:val="16"/>
                <w:szCs w:val="16"/>
                <w:lang w:val="en-GB"/>
              </w:rPr>
            </w:pPr>
          </w:p>
          <w:p w14:paraId="4DF83486" w14:textId="77777777" w:rsidR="00E62B25" w:rsidRPr="008E628F" w:rsidRDefault="00E62B25" w:rsidP="00E62B25">
            <w:pPr>
              <w:tabs>
                <w:tab w:val="left" w:pos="365"/>
                <w:tab w:val="left" w:pos="3483"/>
              </w:tabs>
              <w:ind w:left="-102" w:right="-74"/>
              <w:rPr>
                <w:rFonts w:ascii="Times New Roman" w:hAnsi="Times New Roman"/>
                <w:b/>
                <w:sz w:val="16"/>
                <w:szCs w:val="16"/>
                <w:lang w:val="en-GB"/>
              </w:rPr>
            </w:pPr>
            <w:r w:rsidRPr="008E628F">
              <w:rPr>
                <w:rFonts w:ascii="Times New Roman" w:hAnsi="Times New Roman"/>
                <w:b/>
                <w:sz w:val="16"/>
                <w:szCs w:val="16"/>
                <w:lang w:val="en-GB"/>
              </w:rPr>
              <w:t>4.</w:t>
            </w:r>
            <w:r w:rsidRPr="008E628F">
              <w:rPr>
                <w:rFonts w:ascii="Times New Roman" w:hAnsi="Times New Roman"/>
                <w:b/>
                <w:sz w:val="16"/>
                <w:szCs w:val="16"/>
                <w:lang w:val="en-GB"/>
              </w:rPr>
              <w:tab/>
              <w:t>Phí hủy bỏ</w:t>
            </w:r>
          </w:p>
          <w:p w14:paraId="4603D91D" w14:textId="77777777" w:rsidR="00E62B25" w:rsidRPr="008E628F" w:rsidRDefault="00E62B25" w:rsidP="00E62B25">
            <w:pPr>
              <w:tabs>
                <w:tab w:val="left" w:pos="365"/>
                <w:tab w:val="left" w:pos="3483"/>
              </w:tabs>
              <w:ind w:left="-102" w:right="-74"/>
              <w:rPr>
                <w:rFonts w:ascii="Times New Roman" w:hAnsi="Times New Roman"/>
                <w:sz w:val="16"/>
                <w:szCs w:val="16"/>
                <w:lang w:val="en-GB"/>
              </w:rPr>
            </w:pPr>
            <w:r w:rsidRPr="008E628F">
              <w:rPr>
                <w:rFonts w:ascii="Times New Roman" w:hAnsi="Times New Roman"/>
                <w:sz w:val="16"/>
                <w:szCs w:val="16"/>
                <w:lang w:val="en-GB"/>
              </w:rPr>
              <w:t>(xem điều 6 “Các điều khoản chung khi tham gia”)</w:t>
            </w:r>
          </w:p>
          <w:p w14:paraId="1CACFE9C" w14:textId="77777777" w:rsidR="00E62B25" w:rsidRPr="008E628F" w:rsidRDefault="00E62B25" w:rsidP="00E62B25">
            <w:pPr>
              <w:tabs>
                <w:tab w:val="left" w:pos="365"/>
                <w:tab w:val="left" w:pos="3483"/>
              </w:tabs>
              <w:ind w:left="-102" w:right="-74"/>
              <w:rPr>
                <w:rFonts w:ascii="Times New Roman" w:hAnsi="Times New Roman"/>
                <w:sz w:val="16"/>
                <w:szCs w:val="16"/>
                <w:lang w:val="en-GB"/>
              </w:rPr>
            </w:pPr>
            <w:r w:rsidRPr="008E628F">
              <w:rPr>
                <w:rFonts w:ascii="Times New Roman" w:hAnsi="Times New Roman"/>
                <w:sz w:val="16"/>
                <w:szCs w:val="16"/>
                <w:lang w:val="en-GB"/>
              </w:rPr>
              <w:t>Trong trường hợp đơn vị trưng bày hủy bỏ việc tham dự, phí hủy bỏ được tính như sau:</w:t>
            </w:r>
          </w:p>
          <w:p w14:paraId="33B06EAE" w14:textId="77777777" w:rsidR="00E62B25" w:rsidRPr="008E628F" w:rsidRDefault="00E62B25" w:rsidP="00E62B25">
            <w:pPr>
              <w:tabs>
                <w:tab w:val="left" w:pos="81"/>
                <w:tab w:val="left" w:pos="365"/>
                <w:tab w:val="left" w:pos="3483"/>
              </w:tabs>
              <w:ind w:left="-102" w:right="-7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Hủy bỏ sau khi nhận được bản đăng ký nhưng trước ngày phân gian in trên bản đăng ký:</w:t>
            </w:r>
          </w:p>
          <w:p w14:paraId="1292D20B" w14:textId="77777777" w:rsidR="00E62B25" w:rsidRPr="008E628F" w:rsidRDefault="00E62B25" w:rsidP="00E62B25">
            <w:pPr>
              <w:tabs>
                <w:tab w:val="left" w:pos="81"/>
                <w:tab w:val="left" w:pos="365"/>
                <w:tab w:val="left" w:pos="3483"/>
                <w:tab w:val="right" w:pos="4400"/>
              </w:tabs>
              <w:ind w:left="-102" w:right="-74"/>
              <w:rPr>
                <w:rFonts w:ascii="Times New Roman" w:hAnsi="Times New Roman"/>
                <w:sz w:val="16"/>
                <w:szCs w:val="16"/>
                <w:lang w:val="en-GB"/>
              </w:rPr>
            </w:pPr>
            <w:r w:rsidRPr="008E628F">
              <w:rPr>
                <w:rFonts w:ascii="Times New Roman" w:hAnsi="Times New Roman"/>
                <w:sz w:val="16"/>
                <w:szCs w:val="16"/>
                <w:lang w:val="en-GB"/>
              </w:rPr>
              <w:tab/>
            </w:r>
            <w:r w:rsidRPr="008E628F">
              <w:rPr>
                <w:rFonts w:ascii="Times New Roman" w:hAnsi="Times New Roman"/>
                <w:sz w:val="16"/>
                <w:szCs w:val="16"/>
                <w:lang w:val="en-GB"/>
              </w:rPr>
              <w:tab/>
            </w:r>
            <w:bookmarkStart w:id="24" w:name="Text101"/>
            <w:r w:rsidRPr="008E628F">
              <w:rPr>
                <w:rFonts w:ascii="Times New Roman" w:hAnsi="Times New Roman"/>
                <w:sz w:val="16"/>
                <w:szCs w:val="16"/>
                <w:lang w:val="en-GB"/>
              </w:rPr>
              <w:t xml:space="preserve">                                                                  EUR</w:t>
            </w:r>
            <w:r w:rsidRPr="008E628F">
              <w:rPr>
                <w:rFonts w:ascii="Times New Roman" w:hAnsi="Times New Roman"/>
                <w:sz w:val="16"/>
                <w:szCs w:val="16"/>
                <w:lang w:val="en-GB"/>
              </w:rPr>
              <w:tab/>
            </w:r>
            <w:r w:rsidRPr="008E628F">
              <w:rPr>
                <w:rFonts w:ascii="Times New Roman" w:hAnsi="Times New Roman"/>
                <w:sz w:val="16"/>
                <w:szCs w:val="16"/>
                <w:lang w:val="en-GB"/>
              </w:rPr>
              <w:fldChar w:fldCharType="begin">
                <w:ffData>
                  <w:name w:val=""/>
                  <w:enabled/>
                  <w:calcOnExit w:val="0"/>
                  <w:textInput>
                    <w:default w:val="250,00"/>
                  </w:textInput>
                </w:ffData>
              </w:fldChar>
            </w:r>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sz w:val="16"/>
                <w:szCs w:val="16"/>
                <w:lang w:val="en-GB"/>
              </w:rPr>
              <w:t>250,00</w:t>
            </w:r>
            <w:r w:rsidRPr="008E628F">
              <w:rPr>
                <w:rFonts w:ascii="Times New Roman" w:hAnsi="Times New Roman"/>
                <w:sz w:val="16"/>
                <w:szCs w:val="16"/>
                <w:lang w:val="en-GB"/>
              </w:rPr>
              <w:fldChar w:fldCharType="end"/>
            </w:r>
          </w:p>
          <w:bookmarkEnd w:id="24"/>
          <w:p w14:paraId="2590B8C1" w14:textId="6894A599" w:rsidR="00E62B25" w:rsidRPr="008E628F" w:rsidRDefault="00E62B25" w:rsidP="00E62B25">
            <w:pPr>
              <w:tabs>
                <w:tab w:val="left" w:pos="81"/>
                <w:tab w:val="left" w:pos="365"/>
                <w:tab w:val="left" w:pos="3483"/>
                <w:tab w:val="right" w:pos="4400"/>
              </w:tabs>
              <w:ind w:left="-102" w:right="-74"/>
              <w:rPr>
                <w:rFonts w:ascii="Times New Roman" w:hAnsi="Times New Roman"/>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 xml:space="preserve">Hủy bỏ sau hạn đăng ký cuối cùng nhưng trước khi được chính thức chấp nhận:                                      </w:t>
            </w:r>
            <w:r w:rsidR="001E45DE" w:rsidRPr="008E628F">
              <w:rPr>
                <w:rFonts w:ascii="Times New Roman" w:hAnsi="Times New Roman"/>
                <w:sz w:val="16"/>
                <w:szCs w:val="16"/>
                <w:lang w:val="en-GB"/>
              </w:rPr>
              <w:t xml:space="preserve">                      </w:t>
            </w:r>
            <w:r w:rsidRPr="008E628F">
              <w:rPr>
                <w:rFonts w:ascii="Times New Roman" w:hAnsi="Times New Roman"/>
                <w:sz w:val="16"/>
                <w:szCs w:val="16"/>
                <w:lang w:val="en-GB"/>
              </w:rPr>
              <w:t xml:space="preserve"> </w:t>
            </w:r>
            <w:bookmarkStart w:id="25" w:name="Text102"/>
            <w:r w:rsidRPr="008E628F">
              <w:rPr>
                <w:rFonts w:ascii="Times New Roman" w:hAnsi="Times New Roman"/>
                <w:sz w:val="16"/>
                <w:szCs w:val="16"/>
                <w:lang w:val="en-GB"/>
              </w:rPr>
              <w:t>EUR</w:t>
            </w:r>
            <w:r w:rsidRPr="008E628F">
              <w:rPr>
                <w:rFonts w:ascii="Times New Roman" w:hAnsi="Times New Roman"/>
                <w:sz w:val="16"/>
                <w:szCs w:val="16"/>
                <w:lang w:val="en-GB"/>
              </w:rPr>
              <w:tab/>
            </w:r>
            <w:r w:rsidRPr="008E628F">
              <w:rPr>
                <w:rFonts w:ascii="Times New Roman" w:hAnsi="Times New Roman"/>
                <w:sz w:val="16"/>
                <w:szCs w:val="16"/>
                <w:lang w:val="en-GB"/>
              </w:rPr>
              <w:fldChar w:fldCharType="begin">
                <w:ffData>
                  <w:name w:val=""/>
                  <w:enabled/>
                  <w:calcOnExit w:val="0"/>
                  <w:textInput>
                    <w:default w:val="500,00"/>
                  </w:textInput>
                </w:ffData>
              </w:fldChar>
            </w:r>
            <w:r w:rsidRPr="008E628F">
              <w:rPr>
                <w:rFonts w:ascii="Times New Roman" w:hAnsi="Times New Roman"/>
                <w:sz w:val="16"/>
                <w:szCs w:val="16"/>
                <w:lang w:val="en-GB"/>
              </w:rPr>
              <w:instrText xml:space="preserve"> FORMTEXT </w:instrText>
            </w:r>
            <w:r w:rsidRPr="008E628F">
              <w:rPr>
                <w:rFonts w:ascii="Times New Roman" w:hAnsi="Times New Roman"/>
                <w:sz w:val="16"/>
                <w:szCs w:val="16"/>
                <w:lang w:val="en-GB"/>
              </w:rPr>
            </w:r>
            <w:r w:rsidRPr="008E628F">
              <w:rPr>
                <w:rFonts w:ascii="Times New Roman" w:hAnsi="Times New Roman"/>
                <w:sz w:val="16"/>
                <w:szCs w:val="16"/>
                <w:lang w:val="en-GB"/>
              </w:rPr>
              <w:fldChar w:fldCharType="separate"/>
            </w:r>
            <w:r w:rsidRPr="008E628F">
              <w:rPr>
                <w:rFonts w:ascii="Times New Roman" w:hAnsi="Times New Roman"/>
                <w:sz w:val="16"/>
                <w:szCs w:val="16"/>
                <w:lang w:val="en-GB"/>
              </w:rPr>
              <w:t>500,00</w:t>
            </w:r>
            <w:r w:rsidRPr="008E628F">
              <w:rPr>
                <w:rFonts w:ascii="Times New Roman" w:hAnsi="Times New Roman"/>
                <w:sz w:val="16"/>
                <w:szCs w:val="16"/>
                <w:lang w:val="en-GB"/>
              </w:rPr>
              <w:fldChar w:fldCharType="end"/>
            </w:r>
          </w:p>
          <w:bookmarkEnd w:id="25"/>
          <w:p w14:paraId="3C0C85E7" w14:textId="77777777" w:rsidR="00E62B25" w:rsidRPr="008E628F" w:rsidRDefault="00E62B25" w:rsidP="00E62B25">
            <w:pPr>
              <w:tabs>
                <w:tab w:val="left" w:pos="81"/>
                <w:tab w:val="left" w:pos="1168"/>
                <w:tab w:val="right" w:pos="4400"/>
              </w:tabs>
              <w:ind w:left="-102" w:right="-75"/>
              <w:jc w:val="both"/>
              <w:rPr>
                <w:rFonts w:ascii="Times New Roman" w:hAnsi="Times New Roman"/>
                <w:b/>
                <w:sz w:val="16"/>
                <w:szCs w:val="16"/>
                <w:lang w:val="en-GB"/>
              </w:rPr>
            </w:pPr>
            <w:r w:rsidRPr="008E628F">
              <w:rPr>
                <w:rFonts w:ascii="Times New Roman" w:hAnsi="Times New Roman"/>
                <w:sz w:val="16"/>
                <w:szCs w:val="16"/>
                <w:lang w:val="en-GB"/>
              </w:rPr>
              <w:t>-</w:t>
            </w:r>
            <w:r w:rsidRPr="008E628F">
              <w:rPr>
                <w:rFonts w:ascii="Times New Roman" w:hAnsi="Times New Roman"/>
                <w:sz w:val="16"/>
                <w:szCs w:val="16"/>
                <w:lang w:val="en-GB"/>
              </w:rPr>
              <w:tab/>
              <w:t xml:space="preserve">Hủy bỏ sau khi được chấp nhận chính thức: </w:t>
            </w:r>
            <w:r w:rsidRPr="008E628F">
              <w:rPr>
                <w:rFonts w:ascii="Times New Roman" w:hAnsi="Times New Roman"/>
                <w:b/>
                <w:sz w:val="16"/>
                <w:szCs w:val="16"/>
                <w:lang w:val="en-GB"/>
              </w:rPr>
              <w:t>toàn bộ chi phí tham dự</w:t>
            </w:r>
          </w:p>
          <w:p w14:paraId="408ECA87" w14:textId="295710A8" w:rsidR="00E62B25" w:rsidRPr="008E628F" w:rsidRDefault="00E62B25" w:rsidP="00E62B25">
            <w:pPr>
              <w:tabs>
                <w:tab w:val="left" w:pos="459"/>
                <w:tab w:val="left" w:pos="1168"/>
                <w:tab w:val="left" w:pos="3483"/>
              </w:tabs>
              <w:ind w:right="-75"/>
              <w:jc w:val="both"/>
              <w:rPr>
                <w:rFonts w:ascii="Times New Roman" w:hAnsi="Times New Roman"/>
                <w:b/>
                <w:sz w:val="16"/>
                <w:szCs w:val="16"/>
                <w:lang w:val="en-GB"/>
              </w:rPr>
            </w:pPr>
          </w:p>
          <w:p w14:paraId="40FC7E00" w14:textId="21886319" w:rsidR="00E62B25" w:rsidRPr="008E628F" w:rsidRDefault="00E62B25" w:rsidP="00E62B25">
            <w:pPr>
              <w:tabs>
                <w:tab w:val="left" w:pos="365"/>
                <w:tab w:val="left" w:pos="3483"/>
              </w:tabs>
              <w:ind w:left="-102" w:right="-74"/>
              <w:rPr>
                <w:rFonts w:ascii="Times New Roman" w:hAnsi="Times New Roman"/>
                <w:b/>
                <w:sz w:val="16"/>
                <w:szCs w:val="16"/>
                <w:lang w:val="en-GB"/>
              </w:rPr>
            </w:pPr>
            <w:r w:rsidRPr="008E628F">
              <w:rPr>
                <w:rFonts w:ascii="Times New Roman" w:hAnsi="Times New Roman"/>
                <w:b/>
                <w:sz w:val="16"/>
                <w:szCs w:val="16"/>
                <w:lang w:val="en-GB"/>
              </w:rPr>
              <w:t>5.</w:t>
            </w:r>
            <w:r w:rsidRPr="008E628F">
              <w:rPr>
                <w:rFonts w:ascii="Times New Roman" w:hAnsi="Times New Roman"/>
                <w:b/>
                <w:sz w:val="16"/>
                <w:szCs w:val="16"/>
                <w:lang w:val="en-GB"/>
              </w:rPr>
              <w:tab/>
            </w:r>
            <w:r w:rsidR="00CF7303" w:rsidRPr="008E628F">
              <w:rPr>
                <w:rFonts w:ascii="Times New Roman" w:hAnsi="Times New Roman"/>
                <w:b/>
                <w:sz w:val="16"/>
                <w:szCs w:val="16"/>
                <w:lang w:val="en-GB"/>
              </w:rPr>
              <w:t>Điều khoản thanh toán</w:t>
            </w:r>
          </w:p>
          <w:p w14:paraId="79B2ED9C" w14:textId="77777777" w:rsidR="00E62B25" w:rsidRPr="008E628F" w:rsidRDefault="00E62B25" w:rsidP="00E62B25">
            <w:pPr>
              <w:tabs>
                <w:tab w:val="left" w:pos="459"/>
                <w:tab w:val="left" w:pos="1168"/>
                <w:tab w:val="left" w:pos="3483"/>
              </w:tabs>
              <w:ind w:left="-102" w:right="-75"/>
              <w:jc w:val="both"/>
              <w:rPr>
                <w:rFonts w:ascii="Times New Roman" w:hAnsi="Times New Roman"/>
                <w:sz w:val="16"/>
                <w:szCs w:val="16"/>
                <w:lang w:val="en-GB"/>
              </w:rPr>
            </w:pPr>
            <w:r w:rsidRPr="008E628F">
              <w:rPr>
                <w:rFonts w:ascii="Times New Roman" w:hAnsi="Times New Roman"/>
                <w:sz w:val="16"/>
                <w:szCs w:val="16"/>
                <w:lang w:val="en-GB"/>
              </w:rPr>
              <w:t>Cùng với bản đăng ký là khoản đặt cọc 30% tổng phí tham dự, có hóa đơn riêng. Thanh toán bằng chuyển khoản hoặc tiền mặt.</w:t>
            </w:r>
          </w:p>
          <w:p w14:paraId="605272E7" w14:textId="77777777" w:rsidR="00E62B25" w:rsidRPr="008E628F" w:rsidRDefault="00E62B25" w:rsidP="00E62B25">
            <w:pPr>
              <w:tabs>
                <w:tab w:val="left" w:pos="459"/>
                <w:tab w:val="left" w:pos="1168"/>
                <w:tab w:val="left" w:pos="3483"/>
              </w:tabs>
              <w:ind w:left="-102" w:right="-75"/>
              <w:jc w:val="both"/>
              <w:rPr>
                <w:rFonts w:ascii="Times New Roman" w:hAnsi="Times New Roman"/>
                <w:sz w:val="16"/>
                <w:szCs w:val="16"/>
                <w:lang w:val="en-GB"/>
              </w:rPr>
            </w:pPr>
          </w:p>
          <w:p w14:paraId="560F0439" w14:textId="77777777" w:rsidR="00E62B25" w:rsidRPr="008E628F" w:rsidRDefault="00E62B25" w:rsidP="00E62B25">
            <w:pPr>
              <w:tabs>
                <w:tab w:val="left" w:pos="1073"/>
              </w:tabs>
              <w:ind w:left="-102" w:right="-74"/>
              <w:rPr>
                <w:rFonts w:ascii="Times New Roman" w:hAnsi="Times New Roman"/>
                <w:sz w:val="16"/>
                <w:szCs w:val="16"/>
                <w:lang w:val="en-GB"/>
              </w:rPr>
            </w:pPr>
            <w:r w:rsidRPr="008E628F">
              <w:rPr>
                <w:rFonts w:ascii="Times New Roman" w:hAnsi="Times New Roman"/>
                <w:sz w:val="16"/>
                <w:szCs w:val="16"/>
                <w:lang w:val="en-GB"/>
              </w:rPr>
              <w:t>Thông tin chuyển khoản:</w:t>
            </w:r>
            <w:r w:rsidRPr="008E628F">
              <w:rPr>
                <w:rFonts w:ascii="Times New Roman" w:hAnsi="Times New Roman"/>
                <w:sz w:val="16"/>
                <w:szCs w:val="16"/>
                <w:lang w:val="en-GB"/>
              </w:rPr>
              <w:tab/>
            </w:r>
          </w:p>
          <w:p w14:paraId="1921E5A9" w14:textId="31ACD29B" w:rsidR="00E62B25" w:rsidRPr="008E628F" w:rsidRDefault="00E62B25" w:rsidP="00E62B25">
            <w:pPr>
              <w:tabs>
                <w:tab w:val="left" w:pos="1073"/>
              </w:tabs>
              <w:ind w:left="-102" w:right="-74"/>
              <w:rPr>
                <w:rFonts w:ascii="Times New Roman" w:hAnsi="Times New Roman"/>
                <w:sz w:val="16"/>
                <w:szCs w:val="16"/>
                <w:lang w:val="en-GB"/>
              </w:rPr>
            </w:pPr>
            <w:r w:rsidRPr="008E628F">
              <w:rPr>
                <w:rFonts w:ascii="Times New Roman" w:hAnsi="Times New Roman"/>
                <w:sz w:val="16"/>
                <w:szCs w:val="16"/>
                <w:lang w:val="en-GB"/>
              </w:rPr>
              <w:t>Công ty TNHH Dịch vụ Triển lãm và Sự kiện Việt Nam</w:t>
            </w:r>
          </w:p>
          <w:p w14:paraId="44744DE6" w14:textId="0D323256" w:rsidR="00E62B25" w:rsidRPr="008E628F" w:rsidRDefault="00E62B25" w:rsidP="00E62B25">
            <w:pPr>
              <w:tabs>
                <w:tab w:val="left" w:pos="1073"/>
              </w:tabs>
              <w:ind w:left="-102" w:right="-74"/>
              <w:rPr>
                <w:rFonts w:ascii="Times New Roman" w:hAnsi="Times New Roman"/>
                <w:sz w:val="16"/>
                <w:szCs w:val="16"/>
                <w:lang w:val="en-GB"/>
              </w:rPr>
            </w:pPr>
            <w:r w:rsidRPr="008E628F">
              <w:rPr>
                <w:rFonts w:ascii="Times New Roman" w:hAnsi="Times New Roman"/>
                <w:sz w:val="16"/>
                <w:szCs w:val="16"/>
                <w:lang w:val="en-GB"/>
              </w:rPr>
              <w:t>Tài khoản VNĐ: 19135030681014</w:t>
            </w:r>
          </w:p>
          <w:p w14:paraId="35C7FB3E" w14:textId="36BF0CD0" w:rsidR="00E62B25" w:rsidRPr="008E628F" w:rsidRDefault="00E62B25" w:rsidP="00E62B25">
            <w:pPr>
              <w:tabs>
                <w:tab w:val="left" w:pos="459"/>
                <w:tab w:val="left" w:pos="1168"/>
                <w:tab w:val="left" w:pos="3483"/>
              </w:tabs>
              <w:ind w:left="-102" w:right="-75"/>
              <w:jc w:val="both"/>
              <w:rPr>
                <w:rFonts w:ascii="Times New Roman" w:hAnsi="Times New Roman"/>
                <w:sz w:val="16"/>
                <w:szCs w:val="16"/>
                <w:lang w:val="en-GB"/>
              </w:rPr>
            </w:pPr>
            <w:r w:rsidRPr="008E628F">
              <w:rPr>
                <w:rFonts w:ascii="Times New Roman" w:hAnsi="Times New Roman"/>
                <w:sz w:val="16"/>
                <w:szCs w:val="16"/>
                <w:lang w:val="en-GB"/>
              </w:rPr>
              <w:t>Ngân hàng Techcombank- Chi nhánh Đông Đô</w:t>
            </w:r>
          </w:p>
          <w:p w14:paraId="53FE48F2" w14:textId="77777777" w:rsidR="00E62B25" w:rsidRPr="008E628F" w:rsidRDefault="00E62B25" w:rsidP="00E62B25">
            <w:pPr>
              <w:tabs>
                <w:tab w:val="left" w:pos="1026"/>
                <w:tab w:val="left" w:pos="3483"/>
              </w:tabs>
              <w:ind w:left="-102" w:right="-75"/>
              <w:jc w:val="both"/>
              <w:rPr>
                <w:rFonts w:ascii="Times New Roman" w:hAnsi="Times New Roman"/>
                <w:sz w:val="16"/>
                <w:szCs w:val="16"/>
                <w:lang w:val="en-GB"/>
              </w:rPr>
            </w:pPr>
          </w:p>
          <w:p w14:paraId="791A7D3A" w14:textId="2995C19C" w:rsidR="004E7788" w:rsidRPr="008E628F" w:rsidRDefault="004E7788" w:rsidP="004E7788">
            <w:pPr>
              <w:tabs>
                <w:tab w:val="left" w:pos="365"/>
                <w:tab w:val="left" w:pos="3483"/>
              </w:tabs>
              <w:ind w:left="-102" w:right="-74"/>
              <w:rPr>
                <w:rFonts w:ascii="Times New Roman" w:hAnsi="Times New Roman"/>
                <w:sz w:val="16"/>
                <w:szCs w:val="16"/>
                <w:lang w:val="en-GB"/>
              </w:rPr>
            </w:pPr>
            <w:r w:rsidRPr="008E628F">
              <w:rPr>
                <w:rFonts w:ascii="Times New Roman" w:hAnsi="Times New Roman"/>
                <w:sz w:val="16"/>
                <w:szCs w:val="16"/>
              </w:rPr>
              <w:t>Tổng chi phí thực tế sẽ tính theo tỷ giá bán ra của Ngân hàng Kỹ thương Việt Nam – Chi nhánh Đông Đô tại thời điểm Đơn vị trưng bày thanh toán cho Ban tổ chức.</w:t>
            </w:r>
          </w:p>
          <w:p w14:paraId="2014FE0A" w14:textId="58AA6483" w:rsidR="00E85319" w:rsidRPr="008E628F" w:rsidRDefault="00E85319" w:rsidP="00E62B25">
            <w:pPr>
              <w:tabs>
                <w:tab w:val="left" w:pos="365"/>
                <w:tab w:val="left" w:pos="3483"/>
              </w:tabs>
              <w:ind w:left="-102" w:right="-74"/>
              <w:rPr>
                <w:rFonts w:ascii="Times New Roman" w:hAnsi="Times New Roman"/>
                <w:b/>
                <w:sz w:val="16"/>
                <w:szCs w:val="16"/>
                <w:lang w:val="en-GB"/>
              </w:rPr>
            </w:pPr>
          </w:p>
          <w:p w14:paraId="1201E66E" w14:textId="77777777" w:rsidR="00E85319" w:rsidRPr="008E628F" w:rsidRDefault="00E85319" w:rsidP="00E62B25">
            <w:pPr>
              <w:tabs>
                <w:tab w:val="left" w:pos="365"/>
                <w:tab w:val="left" w:pos="3483"/>
              </w:tabs>
              <w:ind w:left="-102" w:right="-74"/>
              <w:rPr>
                <w:rFonts w:ascii="Times New Roman" w:hAnsi="Times New Roman"/>
                <w:b/>
                <w:sz w:val="16"/>
                <w:szCs w:val="16"/>
                <w:lang w:val="en-GB"/>
              </w:rPr>
            </w:pPr>
          </w:p>
          <w:p w14:paraId="67CE878C" w14:textId="0DB26413" w:rsidR="00E85319" w:rsidRPr="008E628F" w:rsidRDefault="00E85319" w:rsidP="00E73A71">
            <w:pPr>
              <w:tabs>
                <w:tab w:val="left" w:pos="365"/>
                <w:tab w:val="left" w:pos="3483"/>
              </w:tabs>
              <w:ind w:right="-74"/>
              <w:rPr>
                <w:rFonts w:ascii="Times New Roman" w:hAnsi="Times New Roman"/>
                <w:b/>
                <w:sz w:val="16"/>
                <w:szCs w:val="16"/>
                <w:lang w:val="en-GB"/>
              </w:rPr>
            </w:pPr>
          </w:p>
          <w:p w14:paraId="4204405B" w14:textId="77777777" w:rsidR="00E85319" w:rsidRPr="008E628F" w:rsidRDefault="00E85319" w:rsidP="00E62B25">
            <w:pPr>
              <w:tabs>
                <w:tab w:val="left" w:pos="365"/>
                <w:tab w:val="left" w:pos="3483"/>
              </w:tabs>
              <w:ind w:left="-102" w:right="-74"/>
              <w:rPr>
                <w:rFonts w:ascii="Times New Roman" w:hAnsi="Times New Roman"/>
                <w:b/>
                <w:sz w:val="16"/>
                <w:szCs w:val="16"/>
                <w:lang w:val="en-GB"/>
              </w:rPr>
            </w:pPr>
          </w:p>
          <w:p w14:paraId="34968FAD" w14:textId="77777777" w:rsidR="00E85319" w:rsidRPr="008E628F" w:rsidRDefault="00E85319" w:rsidP="00E62B25">
            <w:pPr>
              <w:tabs>
                <w:tab w:val="left" w:pos="365"/>
                <w:tab w:val="left" w:pos="3483"/>
              </w:tabs>
              <w:ind w:left="-102" w:right="-74"/>
              <w:rPr>
                <w:rFonts w:ascii="Times New Roman" w:hAnsi="Times New Roman"/>
                <w:b/>
                <w:sz w:val="16"/>
                <w:szCs w:val="16"/>
                <w:lang w:val="en-GB"/>
              </w:rPr>
            </w:pPr>
          </w:p>
          <w:p w14:paraId="54388379" w14:textId="19A6F1CA" w:rsidR="00E62B25" w:rsidRPr="008E628F" w:rsidRDefault="00E62B25" w:rsidP="00E62B25">
            <w:pPr>
              <w:tabs>
                <w:tab w:val="left" w:pos="365"/>
                <w:tab w:val="left" w:pos="3483"/>
              </w:tabs>
              <w:ind w:left="-102" w:right="-74"/>
              <w:rPr>
                <w:rFonts w:ascii="Times New Roman" w:hAnsi="Times New Roman"/>
                <w:sz w:val="16"/>
                <w:szCs w:val="16"/>
                <w:lang w:val="en-GB"/>
              </w:rPr>
            </w:pPr>
            <w:r w:rsidRPr="008E628F">
              <w:rPr>
                <w:rFonts w:ascii="Times New Roman" w:hAnsi="Times New Roman"/>
                <w:b/>
                <w:sz w:val="16"/>
                <w:szCs w:val="16"/>
                <w:lang w:val="en-GB"/>
              </w:rPr>
              <w:t>VNEES –</w:t>
            </w:r>
            <w:r w:rsidRPr="008E628F">
              <w:rPr>
                <w:rFonts w:ascii="Times New Roman" w:hAnsi="Times New Roman"/>
                <w:sz w:val="16"/>
                <w:szCs w:val="16"/>
                <w:lang w:val="en-GB"/>
              </w:rPr>
              <w:t xml:space="preserve"> </w:t>
            </w:r>
            <w:r w:rsidRPr="008E628F">
              <w:rPr>
                <w:rFonts w:ascii="Times New Roman" w:hAnsi="Times New Roman"/>
                <w:b/>
                <w:sz w:val="16"/>
                <w:szCs w:val="16"/>
                <w:lang w:val="en-GB"/>
              </w:rPr>
              <w:t>Công ty TNHH Dịch vụ Triển lãm và Sự kiện Việt Nam</w:t>
            </w:r>
          </w:p>
          <w:p w14:paraId="04B99529" w14:textId="502F5CF5" w:rsidR="00E62B25" w:rsidRPr="008E628F" w:rsidRDefault="00E62B25" w:rsidP="00AD5CA4">
            <w:pPr>
              <w:tabs>
                <w:tab w:val="left" w:pos="365"/>
                <w:tab w:val="left" w:pos="3483"/>
              </w:tabs>
              <w:ind w:left="-102" w:right="-74"/>
              <w:rPr>
                <w:rFonts w:ascii="Times New Roman" w:hAnsi="Times New Roman"/>
                <w:b/>
                <w:sz w:val="16"/>
                <w:szCs w:val="16"/>
                <w:lang w:val="en-GB"/>
              </w:rPr>
            </w:pPr>
            <w:r w:rsidRPr="008E628F">
              <w:rPr>
                <w:rFonts w:ascii="Times New Roman" w:hAnsi="Times New Roman"/>
                <w:b/>
                <w:sz w:val="16"/>
                <w:szCs w:val="16"/>
                <w:lang w:val="en-GB"/>
              </w:rPr>
              <w:t>Tháng 0</w:t>
            </w:r>
            <w:r w:rsidR="00AD5CA4" w:rsidRPr="008E628F">
              <w:rPr>
                <w:rFonts w:ascii="Times New Roman" w:hAnsi="Times New Roman"/>
                <w:b/>
                <w:sz w:val="16"/>
                <w:szCs w:val="16"/>
                <w:lang w:val="en-GB"/>
              </w:rPr>
              <w:t>2</w:t>
            </w:r>
            <w:r w:rsidRPr="008E628F">
              <w:rPr>
                <w:rFonts w:ascii="Times New Roman" w:hAnsi="Times New Roman"/>
                <w:b/>
                <w:sz w:val="16"/>
                <w:szCs w:val="16"/>
                <w:lang w:val="en-GB"/>
              </w:rPr>
              <w:t>,</w:t>
            </w:r>
            <w:r w:rsidR="00AD5CA4" w:rsidRPr="008E628F">
              <w:rPr>
                <w:rFonts w:ascii="Times New Roman" w:hAnsi="Times New Roman"/>
                <w:b/>
                <w:sz w:val="16"/>
                <w:szCs w:val="16"/>
                <w:lang w:val="en-GB"/>
              </w:rPr>
              <w:t xml:space="preserve"> </w:t>
            </w:r>
            <w:r w:rsidRPr="008E628F">
              <w:rPr>
                <w:rFonts w:ascii="Times New Roman" w:hAnsi="Times New Roman"/>
                <w:b/>
                <w:sz w:val="16"/>
                <w:szCs w:val="16"/>
                <w:lang w:val="en-GB"/>
              </w:rPr>
              <w:t>2020</w:t>
            </w:r>
          </w:p>
        </w:tc>
      </w:tr>
    </w:tbl>
    <w:p w14:paraId="1F3C3463" w14:textId="77777777" w:rsidR="00A04B3E" w:rsidRPr="008E628F" w:rsidRDefault="00A04B3E" w:rsidP="00A04B3E">
      <w:pPr>
        <w:rPr>
          <w:rFonts w:ascii="Times New Roman" w:hAnsi="Times New Roman"/>
          <w:sz w:val="4"/>
          <w:szCs w:val="4"/>
          <w:lang w:val="en-GB"/>
        </w:rPr>
      </w:pPr>
      <w:r w:rsidRPr="008E628F">
        <w:rPr>
          <w:rFonts w:ascii="Times New Roman" w:hAnsi="Times New Roman"/>
          <w:lang w:val="en-GB"/>
        </w:rPr>
        <w:br w:type="page"/>
      </w:r>
    </w:p>
    <w:tbl>
      <w:tblPr>
        <w:tblW w:w="10065" w:type="dxa"/>
        <w:tblInd w:w="-142" w:type="dxa"/>
        <w:tblCellMar>
          <w:right w:w="57" w:type="dxa"/>
        </w:tblCellMar>
        <w:tblLook w:val="01E0" w:firstRow="1" w:lastRow="1" w:firstColumn="1" w:lastColumn="1" w:noHBand="0" w:noVBand="0"/>
      </w:tblPr>
      <w:tblGrid>
        <w:gridCol w:w="4820"/>
        <w:gridCol w:w="5245"/>
      </w:tblGrid>
      <w:tr w:rsidR="00A80FD9" w:rsidRPr="008E628F" w14:paraId="50B2A77D" w14:textId="77777777" w:rsidTr="003304D6">
        <w:tc>
          <w:tcPr>
            <w:tcW w:w="10065" w:type="dxa"/>
            <w:gridSpan w:val="2"/>
            <w:shd w:val="clear" w:color="auto" w:fill="4C4C4C"/>
            <w:vAlign w:val="center"/>
          </w:tcPr>
          <w:p w14:paraId="63B27801" w14:textId="476618C2" w:rsidR="00A80FD9" w:rsidRPr="008E628F" w:rsidRDefault="00D12C7B" w:rsidP="00D12C7B">
            <w:pPr>
              <w:tabs>
                <w:tab w:val="right" w:pos="9564"/>
              </w:tabs>
              <w:ind w:left="-102"/>
              <w:rPr>
                <w:rFonts w:ascii="Times New Roman" w:hAnsi="Times New Roman"/>
                <w:color w:val="FFFFFF" w:themeColor="background1"/>
                <w:sz w:val="16"/>
                <w:szCs w:val="16"/>
                <w:lang w:val="en-GB"/>
              </w:rPr>
            </w:pPr>
            <w:r w:rsidRPr="008E628F">
              <w:rPr>
                <w:rFonts w:ascii="Times New Roman" w:hAnsi="Times New Roman"/>
                <w:b/>
                <w:color w:val="FFFFFF" w:themeColor="background1"/>
                <w:spacing w:val="60"/>
                <w:sz w:val="24"/>
                <w:lang w:val="en-GB"/>
              </w:rPr>
              <w:lastRenderedPageBreak/>
              <w:t>CÁC ĐIỀU KHOẢN CHUNG</w:t>
            </w:r>
            <w:r w:rsidR="00A80FD9" w:rsidRPr="008E628F">
              <w:rPr>
                <w:rFonts w:ascii="Times New Roman" w:hAnsi="Times New Roman"/>
                <w:b/>
                <w:color w:val="FFFFFF" w:themeColor="background1"/>
                <w:spacing w:val="60"/>
                <w:sz w:val="24"/>
                <w:lang w:val="en-GB"/>
              </w:rPr>
              <w:tab/>
            </w:r>
            <w:r w:rsidR="00A80FD9" w:rsidRPr="008E628F">
              <w:rPr>
                <w:rFonts w:ascii="Times New Roman" w:hAnsi="Times New Roman"/>
                <w:b/>
                <w:color w:val="FFFFFF" w:themeColor="background1"/>
                <w:sz w:val="24"/>
                <w:lang w:val="en-GB"/>
              </w:rPr>
              <w:sym w:font="Wingdings" w:char="F0D8"/>
            </w:r>
            <w:r w:rsidR="00A80FD9" w:rsidRPr="008E628F">
              <w:rPr>
                <w:rFonts w:ascii="Times New Roman" w:hAnsi="Times New Roman"/>
                <w:b/>
                <w:color w:val="FFFFFF" w:themeColor="background1"/>
                <w:sz w:val="24"/>
                <w:lang w:val="en-GB"/>
              </w:rPr>
              <w:t xml:space="preserve"> </w:t>
            </w:r>
            <w:r w:rsidRPr="008E628F">
              <w:rPr>
                <w:rFonts w:ascii="Times New Roman" w:hAnsi="Times New Roman"/>
                <w:b/>
                <w:color w:val="FFFFFF" w:themeColor="background1"/>
                <w:sz w:val="24"/>
                <w:lang w:val="en-GB"/>
              </w:rPr>
              <w:t>BẢN GHI NHỚ</w:t>
            </w:r>
            <w:r w:rsidR="00A80FD9" w:rsidRPr="008E628F">
              <w:rPr>
                <w:rFonts w:ascii="Times New Roman" w:hAnsi="Times New Roman"/>
                <w:b/>
                <w:color w:val="FFFFFF" w:themeColor="background1"/>
                <w:sz w:val="24"/>
                <w:lang w:val="en-GB"/>
              </w:rPr>
              <w:t xml:space="preserve"> </w:t>
            </w:r>
            <w:r w:rsidR="00A80FD9" w:rsidRPr="008E628F">
              <w:rPr>
                <w:rFonts w:ascii="Times New Roman" w:hAnsi="Times New Roman"/>
                <w:b/>
                <w:color w:val="FFFFFF" w:themeColor="background1"/>
                <w:sz w:val="24"/>
                <w:lang w:val="en-GB"/>
              </w:rPr>
              <w:sym w:font="Wingdings" w:char="F0D7"/>
            </w:r>
          </w:p>
        </w:tc>
      </w:tr>
      <w:tr w:rsidR="00A80FD9" w:rsidRPr="008E628F" w14:paraId="09864939" w14:textId="77777777" w:rsidTr="003304D6">
        <w:trPr>
          <w:trHeight w:val="11465"/>
        </w:trPr>
        <w:tc>
          <w:tcPr>
            <w:tcW w:w="4820" w:type="dxa"/>
            <w:tcBorders>
              <w:right w:val="single" w:sz="24" w:space="0" w:color="999999"/>
            </w:tcBorders>
            <w:shd w:val="clear" w:color="auto" w:fill="auto"/>
          </w:tcPr>
          <w:p w14:paraId="70D03A2D" w14:textId="59DE7BDF" w:rsidR="000F5835" w:rsidRPr="008E628F" w:rsidRDefault="000F5835" w:rsidP="000F5835">
            <w:pPr>
              <w:spacing w:before="40"/>
              <w:ind w:left="113" w:hanging="221"/>
              <w:rPr>
                <w:rFonts w:ascii="Times New Roman" w:hAnsi="Times New Roman"/>
                <w:b/>
                <w:spacing w:val="-6"/>
                <w:sz w:val="10"/>
                <w:szCs w:val="10"/>
                <w:lang w:val="en-US"/>
              </w:rPr>
            </w:pPr>
            <w:r w:rsidRPr="008E628F">
              <w:rPr>
                <w:rFonts w:ascii="Times New Roman" w:hAnsi="Times New Roman"/>
                <w:b/>
                <w:spacing w:val="-6"/>
                <w:sz w:val="10"/>
                <w:szCs w:val="10"/>
                <w:lang w:val="en-US"/>
              </w:rPr>
              <w:t>1.</w:t>
            </w:r>
            <w:r w:rsidRPr="008E628F">
              <w:rPr>
                <w:rFonts w:ascii="Times New Roman" w:hAnsi="Times New Roman"/>
                <w:b/>
                <w:spacing w:val="-6"/>
                <w:sz w:val="10"/>
                <w:szCs w:val="10"/>
                <w:lang w:val="en-US"/>
              </w:rPr>
              <w:tab/>
            </w:r>
            <w:r w:rsidR="0094370A" w:rsidRPr="008E628F">
              <w:rPr>
                <w:rFonts w:ascii="Times New Roman" w:hAnsi="Times New Roman"/>
                <w:b/>
                <w:spacing w:val="-6"/>
                <w:sz w:val="10"/>
                <w:szCs w:val="10"/>
                <w:lang w:val="en-US"/>
              </w:rPr>
              <w:t>Các bên ký hợp đồng</w:t>
            </w:r>
          </w:p>
          <w:p w14:paraId="743EBE0D" w14:textId="7612E69A" w:rsidR="000F5835" w:rsidRPr="008E628F" w:rsidRDefault="000F5835" w:rsidP="003B2178">
            <w:pPr>
              <w:spacing w:line="238" w:lineRule="auto"/>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1.01</w:t>
            </w:r>
            <w:r w:rsidRPr="008E628F">
              <w:rPr>
                <w:rFonts w:ascii="Times New Roman" w:hAnsi="Times New Roman"/>
                <w:spacing w:val="-6"/>
                <w:sz w:val="10"/>
                <w:szCs w:val="10"/>
                <w:lang w:val="en-US"/>
              </w:rPr>
              <w:tab/>
            </w:r>
            <w:r w:rsidR="003B2178" w:rsidRPr="008E628F">
              <w:rPr>
                <w:rFonts w:ascii="Times New Roman" w:hAnsi="Times New Roman"/>
                <w:spacing w:val="-6"/>
                <w:sz w:val="10"/>
                <w:szCs w:val="10"/>
                <w:lang w:val="en-US"/>
              </w:rPr>
              <w:t>Công ty TNHH Dịch vụ Triển lãm và Sự kiện Việt Nam</w:t>
            </w:r>
            <w:r w:rsidR="00042AF3" w:rsidRPr="008E628F">
              <w:rPr>
                <w:rFonts w:ascii="Times New Roman" w:hAnsi="Times New Roman"/>
                <w:spacing w:val="-6"/>
                <w:sz w:val="10"/>
                <w:szCs w:val="10"/>
                <w:lang w:val="en-US"/>
              </w:rPr>
              <w:t>, dưới đây gọi tắt là VNEES</w:t>
            </w:r>
          </w:p>
          <w:p w14:paraId="260DFC60" w14:textId="368700AC" w:rsidR="000F5835" w:rsidRPr="008E628F" w:rsidRDefault="000F5835" w:rsidP="000F5835">
            <w:pPr>
              <w:spacing w:line="238" w:lineRule="auto"/>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1.02</w:t>
            </w:r>
            <w:r w:rsidRPr="008E628F">
              <w:rPr>
                <w:rFonts w:ascii="Times New Roman" w:hAnsi="Times New Roman"/>
                <w:spacing w:val="-6"/>
                <w:sz w:val="10"/>
                <w:szCs w:val="10"/>
                <w:lang w:val="en-US"/>
              </w:rPr>
              <w:tab/>
            </w:r>
            <w:r w:rsidR="00946D19" w:rsidRPr="008E628F">
              <w:rPr>
                <w:rFonts w:ascii="Times New Roman" w:hAnsi="Times New Roman"/>
                <w:spacing w:val="-6"/>
                <w:sz w:val="10"/>
                <w:szCs w:val="10"/>
                <w:lang w:val="en-US"/>
              </w:rPr>
              <w:t xml:space="preserve">Đơn vị </w:t>
            </w:r>
            <w:r w:rsidR="00661515" w:rsidRPr="008E628F">
              <w:rPr>
                <w:rFonts w:ascii="Times New Roman" w:hAnsi="Times New Roman"/>
                <w:spacing w:val="-6"/>
                <w:sz w:val="10"/>
                <w:szCs w:val="10"/>
                <w:lang w:val="en-US"/>
              </w:rPr>
              <w:t xml:space="preserve">đăng ký trưng bày tại triển lãm và dưới đây được gọi tắt là </w:t>
            </w:r>
            <w:r w:rsidR="004E59F8" w:rsidRPr="008E628F">
              <w:rPr>
                <w:rFonts w:ascii="Times New Roman" w:hAnsi="Times New Roman"/>
                <w:spacing w:val="-6"/>
                <w:sz w:val="10"/>
                <w:szCs w:val="10"/>
                <w:lang w:val="en-US"/>
              </w:rPr>
              <w:t>Đ</w:t>
            </w:r>
            <w:r w:rsidR="00661515" w:rsidRPr="008E628F">
              <w:rPr>
                <w:rFonts w:ascii="Times New Roman" w:hAnsi="Times New Roman"/>
                <w:spacing w:val="-6"/>
                <w:sz w:val="10"/>
                <w:szCs w:val="10"/>
                <w:lang w:val="en-US"/>
              </w:rPr>
              <w:t>ơn vị trưng bày</w:t>
            </w:r>
          </w:p>
          <w:p w14:paraId="0197A7E6" w14:textId="4DDF2274" w:rsidR="000F5835" w:rsidRPr="008E628F" w:rsidRDefault="000F5835" w:rsidP="000F5835">
            <w:pPr>
              <w:spacing w:line="238" w:lineRule="auto"/>
              <w:ind w:left="113" w:hanging="221"/>
              <w:rPr>
                <w:rFonts w:ascii="Times New Roman" w:hAnsi="Times New Roman"/>
                <w:b/>
                <w:spacing w:val="-6"/>
                <w:sz w:val="10"/>
                <w:szCs w:val="10"/>
                <w:lang w:val="en-GB"/>
              </w:rPr>
            </w:pPr>
            <w:r w:rsidRPr="008E628F">
              <w:rPr>
                <w:rFonts w:ascii="Times New Roman" w:hAnsi="Times New Roman"/>
                <w:b/>
                <w:spacing w:val="-6"/>
                <w:sz w:val="10"/>
                <w:szCs w:val="10"/>
                <w:lang w:val="en-GB"/>
              </w:rPr>
              <w:t>2.</w:t>
            </w:r>
            <w:r w:rsidRPr="008E628F">
              <w:rPr>
                <w:rFonts w:ascii="Times New Roman" w:hAnsi="Times New Roman"/>
                <w:b/>
                <w:spacing w:val="-6"/>
                <w:sz w:val="10"/>
                <w:szCs w:val="10"/>
                <w:lang w:val="en-GB"/>
              </w:rPr>
              <w:tab/>
            </w:r>
            <w:r w:rsidR="00EB0D4B" w:rsidRPr="008E628F">
              <w:rPr>
                <w:rFonts w:ascii="Times New Roman" w:hAnsi="Times New Roman"/>
                <w:b/>
                <w:spacing w:val="-6"/>
                <w:sz w:val="10"/>
                <w:szCs w:val="10"/>
                <w:lang w:val="en-GB"/>
              </w:rPr>
              <w:t>Đăng ký tham gia và được chấp thuận là đơn vị trưng bày</w:t>
            </w:r>
          </w:p>
          <w:p w14:paraId="2540CA42"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2.01</w:t>
            </w:r>
            <w:r w:rsidRPr="008E628F">
              <w:rPr>
                <w:rFonts w:ascii="Times New Roman" w:hAnsi="Times New Roman"/>
                <w:spacing w:val="-4"/>
                <w:sz w:val="10"/>
                <w:szCs w:val="10"/>
              </w:rPr>
              <w:tab/>
            </w:r>
            <w:r w:rsidRPr="008E628F">
              <w:rPr>
                <w:rFonts w:ascii="Times New Roman" w:hAnsi="Times New Roman"/>
                <w:spacing w:val="-6"/>
                <w:sz w:val="10"/>
                <w:szCs w:val="10"/>
                <w:lang w:val="en-US"/>
              </w:rPr>
              <w:t>Để đăng ký tham gia đơn vị trưng bày phải điền vào bản đăng ký, đóng dấu xác nhận và gửi cho Ban tổ chức trước hạn đăng ký cuối cùng. Theo đó các đơn vị trưng bày phải chấp nhận “Các điều khoản chung khi tham gia”. Bản đăng ký được đính kèm hợp pháp. Các bản đăng ký trước đó của đơn vị không được chấp nhận và không có giá trị.</w:t>
            </w:r>
          </w:p>
          <w:p w14:paraId="419C00A5" w14:textId="77777777" w:rsidR="00DC31FF" w:rsidRPr="008E628F" w:rsidRDefault="00DC31FF" w:rsidP="00DC31FF">
            <w:pPr>
              <w:ind w:left="142" w:right="34" w:hanging="244"/>
              <w:rPr>
                <w:rFonts w:ascii="Times New Roman" w:hAnsi="Times New Roman"/>
                <w:spacing w:val="-6"/>
                <w:sz w:val="10"/>
                <w:szCs w:val="10"/>
                <w:lang w:val="en-US"/>
              </w:rPr>
            </w:pPr>
            <w:r w:rsidRPr="008E628F">
              <w:rPr>
                <w:rFonts w:ascii="Times New Roman" w:hAnsi="Times New Roman"/>
                <w:spacing w:val="-6"/>
                <w:sz w:val="10"/>
                <w:szCs w:val="10"/>
                <w:lang w:val="en-US"/>
              </w:rPr>
              <w:t>2.02</w:t>
            </w:r>
            <w:r w:rsidRPr="008E628F">
              <w:rPr>
                <w:rFonts w:ascii="Times New Roman" w:hAnsi="Times New Roman"/>
                <w:spacing w:val="-6"/>
                <w:sz w:val="10"/>
                <w:szCs w:val="10"/>
                <w:lang w:val="en-US"/>
              </w:rPr>
              <w:tab/>
              <w:t>Hạn đăng ký cuối cùng được ghi trong bản đăng ký gửi tới mỗi đơn vị.</w:t>
            </w:r>
          </w:p>
          <w:p w14:paraId="18D19C66" w14:textId="0325475B"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2.03</w:t>
            </w:r>
            <w:r w:rsidRPr="008E628F">
              <w:rPr>
                <w:rFonts w:ascii="Times New Roman" w:hAnsi="Times New Roman"/>
                <w:spacing w:val="-6"/>
                <w:sz w:val="10"/>
                <w:szCs w:val="10"/>
                <w:lang w:val="en-US"/>
              </w:rPr>
              <w:tab/>
              <w:t>VNEES xác nhận việc đăng ký bằng văn bản. Việc nộp bản đăng ký và được chấp thuận không đồng nghĩa với việc đơn vị trưng bày có thể khiếu nại (hợp pháp) về việc tham dự</w:t>
            </w:r>
            <w:r w:rsidR="006B1146" w:rsidRPr="008E628F">
              <w:rPr>
                <w:rFonts w:ascii="Times New Roman" w:hAnsi="Times New Roman"/>
                <w:spacing w:val="-6"/>
                <w:sz w:val="10"/>
                <w:szCs w:val="10"/>
                <w:lang w:val="en-US"/>
              </w:rPr>
              <w:t xml:space="preserve"> cũng như kích thước và vị trí gian hàng nhất định</w:t>
            </w:r>
            <w:r w:rsidRPr="008E628F">
              <w:rPr>
                <w:rFonts w:ascii="Times New Roman" w:hAnsi="Times New Roman"/>
                <w:spacing w:val="-6"/>
                <w:sz w:val="10"/>
                <w:szCs w:val="10"/>
                <w:lang w:val="en-US"/>
              </w:rPr>
              <w:t>. VNEES có thể, trong trường hợp đặc biệt, cắt giảm diện tích gian hàng mà đơn vị đã đăng ký, nếu diện tích gian hàng vượt quá diện tích có thể triển lãm.</w:t>
            </w:r>
          </w:p>
          <w:p w14:paraId="3C69C275"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2.04</w:t>
            </w:r>
            <w:r w:rsidRPr="008E628F">
              <w:rPr>
                <w:rFonts w:ascii="Times New Roman" w:hAnsi="Times New Roman"/>
                <w:spacing w:val="-6"/>
                <w:sz w:val="10"/>
                <w:szCs w:val="10"/>
                <w:lang w:val="en-US"/>
              </w:rPr>
              <w:tab/>
              <w:t>VNEES quyết định việc chấp thuận đơn vị trưng bày và sản phẩm trưng bày. Đơn vị đăng ký không có quyền khiếu nại về việc chấp thuận tham gia, trừ khi việc khiếu nại đúng theo luật pháp.</w:t>
            </w:r>
          </w:p>
          <w:p w14:paraId="4055CE55" w14:textId="77777777" w:rsidR="00DC31FF" w:rsidRPr="008E628F" w:rsidRDefault="00DC31FF" w:rsidP="00DC31FF">
            <w:pPr>
              <w:ind w:left="142" w:right="34" w:hanging="244"/>
              <w:rPr>
                <w:rFonts w:ascii="Times New Roman" w:hAnsi="Times New Roman"/>
                <w:spacing w:val="-6"/>
                <w:sz w:val="10"/>
                <w:szCs w:val="10"/>
                <w:lang w:val="en-US"/>
              </w:rPr>
            </w:pPr>
            <w:r w:rsidRPr="008E628F">
              <w:rPr>
                <w:rFonts w:ascii="Times New Roman" w:hAnsi="Times New Roman"/>
                <w:spacing w:val="-6"/>
                <w:sz w:val="10"/>
                <w:szCs w:val="10"/>
                <w:lang w:val="en-US"/>
              </w:rPr>
              <w:tab/>
              <w:t>Đơn vị đăng ký được phép tham gia</w:t>
            </w:r>
          </w:p>
          <w:p w14:paraId="36D965D3" w14:textId="77777777" w:rsidR="00DC31FF" w:rsidRPr="008E628F" w:rsidRDefault="00DC31FF" w:rsidP="00DC31FF">
            <w:pPr>
              <w:ind w:left="142" w:right="34" w:hanging="244"/>
              <w:rPr>
                <w:rFonts w:ascii="Times New Roman" w:hAnsi="Times New Roman"/>
                <w:spacing w:val="-6"/>
                <w:sz w:val="10"/>
                <w:szCs w:val="10"/>
                <w:lang w:val="en-US"/>
              </w:rPr>
            </w:pPr>
            <w:r w:rsidRPr="008E628F">
              <w:rPr>
                <w:rFonts w:ascii="Times New Roman" w:hAnsi="Times New Roman"/>
                <w:spacing w:val="-6"/>
                <w:sz w:val="10"/>
                <w:szCs w:val="10"/>
                <w:lang w:val="en-US"/>
              </w:rPr>
              <w:tab/>
              <w:t>- tùy theo diện tích có sẵn trong triển lãm và</w:t>
            </w:r>
          </w:p>
          <w:p w14:paraId="4D242C6A"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ab/>
              <w:t>- đơn vị phải thực hiện đầy đủ các yêu cầu trong “Các điều khoản chung khi tham gia” và “Các điều khoản và điều kiện đặc biệt” và</w:t>
            </w:r>
          </w:p>
          <w:p w14:paraId="7FC8B366"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ab/>
              <w:t>- đơn vị phải cung cấp các sản phẩm, dịch vụ nằm trong danh mục sản phẩm của triển lãm.</w:t>
            </w:r>
          </w:p>
          <w:p w14:paraId="5197488A"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2.05</w:t>
            </w:r>
            <w:r w:rsidRPr="008E628F">
              <w:rPr>
                <w:rFonts w:ascii="Times New Roman" w:hAnsi="Times New Roman"/>
                <w:spacing w:val="-6"/>
                <w:sz w:val="10"/>
                <w:szCs w:val="10"/>
                <w:lang w:val="en-US"/>
              </w:rPr>
              <w:tab/>
              <w:t>Các đơn vị tham gia chưa hoàn thành các nghĩa vụ tài chính trong các triển lãm trước sẽ không được chấp thuận tham gia triển lãm này.</w:t>
            </w:r>
          </w:p>
          <w:p w14:paraId="33C6B2F8" w14:textId="4D818C3F"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2.06</w:t>
            </w:r>
            <w:r w:rsidRPr="008E628F">
              <w:rPr>
                <w:rFonts w:ascii="Times New Roman" w:hAnsi="Times New Roman"/>
                <w:spacing w:val="-6"/>
                <w:sz w:val="10"/>
                <w:szCs w:val="10"/>
                <w:lang w:val="en-US"/>
              </w:rPr>
              <w:tab/>
              <w:t xml:space="preserve">VNEES </w:t>
            </w:r>
            <w:r w:rsidR="00042AF3" w:rsidRPr="008E628F">
              <w:rPr>
                <w:rFonts w:ascii="Times New Roman" w:hAnsi="Times New Roman"/>
                <w:spacing w:val="-6"/>
                <w:sz w:val="10"/>
                <w:szCs w:val="10"/>
                <w:lang w:val="en-US"/>
              </w:rPr>
              <w:t xml:space="preserve">có </w:t>
            </w:r>
            <w:r w:rsidRPr="008E628F">
              <w:rPr>
                <w:rFonts w:ascii="Times New Roman" w:hAnsi="Times New Roman"/>
                <w:spacing w:val="-6"/>
                <w:sz w:val="10"/>
                <w:szCs w:val="10"/>
                <w:lang w:val="en-US"/>
              </w:rPr>
              <w:t xml:space="preserve">quyền thay đổi loại hình, kích thước và </w:t>
            </w:r>
            <w:r w:rsidR="00240133" w:rsidRPr="008E628F">
              <w:rPr>
                <w:rFonts w:ascii="Times New Roman" w:hAnsi="Times New Roman"/>
                <w:spacing w:val="-6"/>
                <w:sz w:val="10"/>
                <w:szCs w:val="10"/>
                <w:lang w:val="en-US"/>
              </w:rPr>
              <w:t>vị trí</w:t>
            </w:r>
            <w:r w:rsidRPr="008E628F">
              <w:rPr>
                <w:rFonts w:ascii="Times New Roman" w:hAnsi="Times New Roman"/>
                <w:spacing w:val="-6"/>
                <w:sz w:val="10"/>
                <w:szCs w:val="10"/>
                <w:lang w:val="en-US"/>
              </w:rPr>
              <w:t xml:space="preserve"> gian </w:t>
            </w:r>
            <w:r w:rsidR="00240133" w:rsidRPr="008E628F">
              <w:rPr>
                <w:rFonts w:ascii="Times New Roman" w:hAnsi="Times New Roman"/>
                <w:spacing w:val="-6"/>
                <w:sz w:val="10"/>
                <w:szCs w:val="10"/>
                <w:lang w:val="en-US"/>
              </w:rPr>
              <w:t>hàng</w:t>
            </w:r>
            <w:r w:rsidRPr="008E628F">
              <w:rPr>
                <w:rFonts w:ascii="Times New Roman" w:hAnsi="Times New Roman"/>
                <w:spacing w:val="-6"/>
                <w:sz w:val="10"/>
                <w:szCs w:val="10"/>
                <w:lang w:val="en-US"/>
              </w:rPr>
              <w:t xml:space="preserve"> mà các đơn vị trưng bày đã yêu cầu thuê, loại bỏ ra khỏi hoặc chấp nhận một số loại hàng hóa nhất định trong danh mục sản phẩm của triển lãm tùy theo điều kiện thực tế.</w:t>
            </w:r>
          </w:p>
          <w:p w14:paraId="68CCAFF4"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2.07</w:t>
            </w:r>
            <w:r w:rsidRPr="008E628F">
              <w:rPr>
                <w:rFonts w:ascii="Times New Roman" w:hAnsi="Times New Roman"/>
                <w:spacing w:val="-6"/>
                <w:sz w:val="10"/>
                <w:szCs w:val="10"/>
                <w:lang w:val="en-US"/>
              </w:rPr>
              <w:tab/>
              <w:t>Sau khi chấp thuận đơn vị tham gia triển lãm, VNEES có thể thay đổi sự phân bổ khu triển lãm, cụ thể là thay đổi vị trí, kiểu dáng, kích thước và diện tích của khu triển lãm mà đơn vị trưng bày đã thuê, nếu điều đó là cần thiết cho mục đích an toàn hoặc do yêu cầu công cộng, hoặc bởi vì triển lãm đã quá đông và có thêm các đơn vị trưng bày khác đăng ký, hoặc bởi sự thay đổi khu triển lãm để bảo đảm tiện nghi và không gian triển lãm được sử dụng hiệu quả hơn. Tuy nhiên, những thay đổi sau này sẽ không vượt quá phạm vi mà đơn vị trưng bày có thể chấp nhận một các hợp lý. Nếu những thay đổi làm giảm chi phí tham gia, đơn vị trưng bày sẽ được hoàn lại phần chênh lệch. Các khiếu nại khác về VNEES không bao gồm ở đây.</w:t>
            </w:r>
          </w:p>
          <w:p w14:paraId="0F871802"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2.08</w:t>
            </w:r>
            <w:r w:rsidRPr="008E628F">
              <w:rPr>
                <w:rFonts w:ascii="Times New Roman" w:hAnsi="Times New Roman"/>
                <w:spacing w:val="-6"/>
                <w:sz w:val="10"/>
                <w:szCs w:val="10"/>
                <w:lang w:val="en-US"/>
              </w:rPr>
              <w:tab/>
              <w:t>Nếu sau khi chấp thuận đơn vị tham gia triển lãm, VNEES bị buộc phải thay đổi vị trí gian hàng, các lối vào gian hàng, các lối đi và lối ra theo yêu cầu của nhà chức trách hoặc theo hướng dẫn của đơn vị quản lý hội chợ, triển lãm thì các đơn vị trưng bày không được khiếu nại về các thay đổi này.</w:t>
            </w:r>
          </w:p>
          <w:p w14:paraId="4CB0BB93"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2.09</w:t>
            </w:r>
            <w:r w:rsidRPr="008E628F">
              <w:rPr>
                <w:rFonts w:ascii="Times New Roman" w:hAnsi="Times New Roman"/>
                <w:spacing w:val="-6"/>
                <w:sz w:val="10"/>
                <w:szCs w:val="10"/>
                <w:lang w:val="en-US"/>
              </w:rPr>
              <w:tab/>
              <w:t>Hợp đồng này có hiệu lực ngay sau khi VNEES chấp thuận đơn vị tham gia triển lãm. Đơn vị trưng bày phải thanh toán toàn bộ chi phí tham gia, thậm chí nếu, các điều kiện nhập khẩu của đơn vị trưng bày không hoặc không được nhà chức trách giải quyết đầy đủ, hàng hóa triển lãm không đến kịp (do mất mát, hoặc do vận chuyển hoặc do thủ tục hải quan), hoặc không có đủ để trưng bày tại triển lãm, hoặc đơn vị trưng bày và các đại diện không lấy được thị thực nhập cảnh đúng thời hạn.</w:t>
            </w:r>
          </w:p>
          <w:p w14:paraId="3318CEBE" w14:textId="77777777"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2.10</w:t>
            </w:r>
            <w:r w:rsidRPr="008E628F">
              <w:rPr>
                <w:rFonts w:ascii="Times New Roman" w:hAnsi="Times New Roman"/>
                <w:spacing w:val="-6"/>
                <w:sz w:val="10"/>
                <w:szCs w:val="10"/>
                <w:lang w:val="en-US"/>
              </w:rPr>
              <w:tab/>
              <w:t>VNEES có quyền phân bổ vị trí gian hàng cho đơn vị trưng bày khác nếu đơn vị trưng bày hoặc đại diện của họ không có mặt tại gian hàng 24 giờ trước khi khai mạc triển lãm mà đơn vị trưng bày không có quyền rút lui hoặc chấm dứt hợp đồng, hay khiếu nại, đặc biệt là khiếu nại VNEES về các tổn thất.</w:t>
            </w:r>
          </w:p>
          <w:p w14:paraId="59C02EC8" w14:textId="53D62035" w:rsidR="00DC31FF" w:rsidRPr="008E628F" w:rsidRDefault="00DC31FF" w:rsidP="00DC31FF">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2.11</w:t>
            </w:r>
            <w:r w:rsidRPr="008E628F">
              <w:rPr>
                <w:rFonts w:ascii="Times New Roman" w:hAnsi="Times New Roman"/>
                <w:spacing w:val="-6"/>
                <w:sz w:val="10"/>
                <w:szCs w:val="10"/>
                <w:lang w:val="en-US"/>
              </w:rPr>
              <w:tab/>
              <w:t xml:space="preserve">VNEES có quyền thu hồi sự chấp thuận tham gia nếu các tài liệu xin tham gia của đơn vị không chính xác hoặc không hoàn chỉnh, hoặc nếu đơn vị trưng bày không hoàn thiện các tài liệu theo điều kiện tham gia triển </w:t>
            </w:r>
            <w:r w:rsidR="00240133" w:rsidRPr="008E628F">
              <w:rPr>
                <w:rFonts w:ascii="Times New Roman" w:hAnsi="Times New Roman"/>
                <w:spacing w:val="-6"/>
                <w:sz w:val="10"/>
                <w:szCs w:val="10"/>
                <w:lang w:val="en-US"/>
              </w:rPr>
              <w:t>lãm.</w:t>
            </w:r>
          </w:p>
          <w:p w14:paraId="2688799A" w14:textId="77777777" w:rsidR="007C0983" w:rsidRPr="008E628F" w:rsidRDefault="000F5835" w:rsidP="007C0983">
            <w:pPr>
              <w:ind w:left="142" w:right="34" w:hanging="244"/>
              <w:rPr>
                <w:rFonts w:ascii="Times New Roman" w:hAnsi="Times New Roman"/>
                <w:b/>
                <w:spacing w:val="-4"/>
                <w:sz w:val="10"/>
                <w:szCs w:val="10"/>
              </w:rPr>
            </w:pPr>
            <w:r w:rsidRPr="008E628F">
              <w:rPr>
                <w:rFonts w:ascii="Times New Roman" w:hAnsi="Times New Roman"/>
                <w:b/>
                <w:spacing w:val="-6"/>
                <w:sz w:val="10"/>
                <w:szCs w:val="10"/>
                <w:lang w:val="en-GB"/>
              </w:rPr>
              <w:t>3.</w:t>
            </w:r>
            <w:r w:rsidRPr="008E628F">
              <w:rPr>
                <w:rFonts w:ascii="Times New Roman" w:hAnsi="Times New Roman"/>
                <w:b/>
                <w:spacing w:val="-6"/>
                <w:sz w:val="10"/>
                <w:szCs w:val="10"/>
                <w:lang w:val="en-GB"/>
              </w:rPr>
              <w:tab/>
            </w:r>
            <w:r w:rsidR="007C0983" w:rsidRPr="008E628F">
              <w:rPr>
                <w:rFonts w:ascii="Times New Roman" w:hAnsi="Times New Roman"/>
                <w:b/>
                <w:spacing w:val="-6"/>
                <w:sz w:val="10"/>
                <w:szCs w:val="10"/>
                <w:lang w:val="en-US"/>
              </w:rPr>
              <w:t>Các đơn vị đồng trưng bày</w:t>
            </w:r>
          </w:p>
          <w:p w14:paraId="5CADCD34" w14:textId="77777777" w:rsidR="007C0983" w:rsidRPr="008E628F" w:rsidRDefault="007C0983" w:rsidP="007C0983">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3.01</w:t>
            </w:r>
            <w:r w:rsidRPr="008E628F">
              <w:rPr>
                <w:rFonts w:ascii="Times New Roman" w:hAnsi="Times New Roman"/>
                <w:spacing w:val="-6"/>
                <w:sz w:val="10"/>
                <w:szCs w:val="10"/>
                <w:lang w:val="en-US"/>
              </w:rPr>
              <w:tab/>
              <w:t>Khu triển lãm theo nguyên tắc chỉ cấp một gian hàng cho một đơn vị hoặc bên ký kết với Ban tổ chức. Đơn vị trưng bày có thể mời một đơn vị cùng trưng bày trong gian hàng của mình sau khi đã thông báo cho VNEES tên đơn vị đồng trưng bày và nhận được sự chấp thuận ưu tiên bằng văn bản của VNEES. VNEES sẽ không chấp thuận sự tham gia của đơn vị đồng trưng bày cho đến khi nhận được văn bản chấp thuận “Các điều khoản chung khi tham gia” của đơn vị. Đơn vị đồng trưng bày cũng phải tuân theo các điều khoản và điều kiện như đơn vị trưng bày chính.</w:t>
            </w:r>
          </w:p>
          <w:p w14:paraId="12A62FF1" w14:textId="77777777" w:rsidR="007C0983" w:rsidRPr="008E628F" w:rsidRDefault="007C0983" w:rsidP="007C0983">
            <w:pPr>
              <w:ind w:left="142" w:hanging="250"/>
              <w:rPr>
                <w:rFonts w:ascii="Times New Roman" w:hAnsi="Times New Roman"/>
                <w:spacing w:val="-6"/>
                <w:sz w:val="10"/>
                <w:szCs w:val="10"/>
                <w:lang w:val="en-US"/>
              </w:rPr>
            </w:pPr>
            <w:r w:rsidRPr="008E628F">
              <w:rPr>
                <w:rFonts w:ascii="Times New Roman" w:hAnsi="Times New Roman"/>
                <w:spacing w:val="-6"/>
                <w:sz w:val="10"/>
                <w:szCs w:val="10"/>
                <w:lang w:val="en-US"/>
              </w:rPr>
              <w:t>3.02</w:t>
            </w:r>
            <w:r w:rsidRPr="008E628F">
              <w:rPr>
                <w:rFonts w:ascii="Times New Roman" w:hAnsi="Times New Roman"/>
                <w:spacing w:val="-6"/>
                <w:sz w:val="10"/>
                <w:szCs w:val="10"/>
                <w:lang w:val="en-US"/>
              </w:rPr>
              <w:tab/>
              <w:t>Đơn vị đồng trưng bày cũng phải đóng khoản phí đăng ký áp dụng theo quy định được ghi trong Các điều  khoản và Điều kiện Đặc biệt.</w:t>
            </w:r>
          </w:p>
          <w:p w14:paraId="0C89E12F" w14:textId="77777777" w:rsidR="007C0983" w:rsidRPr="008E628F" w:rsidRDefault="007C0983" w:rsidP="007C0983">
            <w:pPr>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3.03</w:t>
            </w:r>
            <w:r w:rsidRPr="008E628F">
              <w:rPr>
                <w:rFonts w:ascii="Times New Roman" w:hAnsi="Times New Roman"/>
                <w:spacing w:val="-6"/>
                <w:sz w:val="10"/>
                <w:szCs w:val="10"/>
                <w:lang w:val="en-US"/>
              </w:rPr>
              <w:tab/>
              <w:t xml:space="preserve"> Đơn vị trưng bày chính phải có trách nhiệm về các khoản nợ, hoặc  sơ suất của đơn vị đồng trưng bày và các  nhân viên.</w:t>
            </w:r>
          </w:p>
          <w:p w14:paraId="7718D037" w14:textId="3D4C657C" w:rsidR="000F5835" w:rsidRPr="008E628F" w:rsidRDefault="000F5835" w:rsidP="000F5835">
            <w:pPr>
              <w:spacing w:line="238" w:lineRule="auto"/>
              <w:ind w:left="113" w:hanging="221"/>
              <w:rPr>
                <w:rFonts w:ascii="Times New Roman" w:hAnsi="Times New Roman"/>
                <w:b/>
                <w:spacing w:val="-6"/>
                <w:sz w:val="10"/>
                <w:szCs w:val="10"/>
                <w:lang w:val="en-GB"/>
              </w:rPr>
            </w:pPr>
            <w:r w:rsidRPr="008E628F">
              <w:rPr>
                <w:rFonts w:ascii="Times New Roman" w:hAnsi="Times New Roman"/>
                <w:b/>
                <w:spacing w:val="-6"/>
                <w:sz w:val="10"/>
                <w:szCs w:val="10"/>
                <w:lang w:val="en-GB"/>
              </w:rPr>
              <w:t>4.</w:t>
            </w:r>
            <w:r w:rsidRPr="008E628F">
              <w:rPr>
                <w:rFonts w:ascii="Times New Roman" w:hAnsi="Times New Roman"/>
                <w:b/>
                <w:spacing w:val="-6"/>
                <w:sz w:val="10"/>
                <w:szCs w:val="10"/>
                <w:lang w:val="en-GB"/>
              </w:rPr>
              <w:tab/>
            </w:r>
            <w:r w:rsidR="004F448D" w:rsidRPr="008E628F">
              <w:rPr>
                <w:rFonts w:ascii="Times New Roman" w:hAnsi="Times New Roman"/>
                <w:b/>
                <w:spacing w:val="-6"/>
                <w:sz w:val="10"/>
                <w:szCs w:val="10"/>
                <w:lang w:val="en-GB"/>
              </w:rPr>
              <w:t>Các điều khoản thanh toán</w:t>
            </w:r>
          </w:p>
          <w:p w14:paraId="1E90F3C6" w14:textId="77777777" w:rsidR="00021CD8" w:rsidRPr="008E628F" w:rsidRDefault="00021CD8" w:rsidP="00021CD8">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4.01</w:t>
            </w:r>
            <w:r w:rsidRPr="008E628F">
              <w:rPr>
                <w:rFonts w:ascii="Times New Roman" w:hAnsi="Times New Roman"/>
                <w:spacing w:val="-6"/>
                <w:sz w:val="10"/>
                <w:szCs w:val="10"/>
                <w:lang w:val="en-US"/>
              </w:rPr>
              <w:tab/>
              <w:t>Khi nộp bản đăng ký tham gia, đơn vị trưng bày phải nộp cùng một khoản đặt cọc, khoản này được quy định trong bản đăng ký. Nếu đăng ký tham gia không được chấp thuận thì đơn vị sẽ nhận lại được khoản đặt cọc nói trên.</w:t>
            </w:r>
          </w:p>
          <w:p w14:paraId="39E4B89D" w14:textId="77777777" w:rsidR="00021CD8" w:rsidRPr="008E628F" w:rsidRDefault="00021CD8" w:rsidP="00021CD8">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4.02</w:t>
            </w:r>
            <w:r w:rsidRPr="008E628F">
              <w:rPr>
                <w:rFonts w:ascii="Times New Roman" w:hAnsi="Times New Roman"/>
                <w:spacing w:val="-6"/>
                <w:sz w:val="10"/>
                <w:szCs w:val="10"/>
                <w:lang w:val="en-US"/>
              </w:rPr>
              <w:tab/>
              <w:t>Sau khi nhận được yêu cầu thanh toán phí tham gia triển lãm, đơn vị trưng bày có trách nhiệm thanh toán đầy đủ số tiền còn lại sau khi trừ đi khoản đặt cọc. Đơn vị trưng bày phải tuân theo các điều khoản thanh toán được ghi trong thư chấp thuận hoặc trong yêu cầu thanh toán.</w:t>
            </w:r>
          </w:p>
          <w:p w14:paraId="168B3608" w14:textId="77777777" w:rsidR="00021CD8" w:rsidRPr="008E628F" w:rsidRDefault="00021CD8" w:rsidP="00021CD8">
            <w:pPr>
              <w:ind w:left="142" w:right="34" w:hanging="244"/>
              <w:rPr>
                <w:rFonts w:ascii="Times New Roman" w:hAnsi="Times New Roman"/>
                <w:spacing w:val="-6"/>
                <w:sz w:val="10"/>
                <w:szCs w:val="10"/>
                <w:lang w:val="en-US"/>
              </w:rPr>
            </w:pPr>
            <w:r w:rsidRPr="008E628F">
              <w:rPr>
                <w:rFonts w:ascii="Times New Roman" w:hAnsi="Times New Roman"/>
                <w:spacing w:val="-6"/>
                <w:sz w:val="10"/>
                <w:szCs w:val="10"/>
                <w:lang w:val="en-US"/>
              </w:rPr>
              <w:tab/>
              <w:t>Các đơn vị trưng bày chỉ được nhận gian hàng sau khi đã thanh toán đầy đủ chi phí tham gia.</w:t>
            </w:r>
          </w:p>
          <w:p w14:paraId="75A47FF5" w14:textId="243CA02A" w:rsidR="00021CD8" w:rsidRPr="008E628F" w:rsidRDefault="00021CD8" w:rsidP="00D837E3">
            <w:pPr>
              <w:spacing w:line="238" w:lineRule="auto"/>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4.03</w:t>
            </w:r>
            <w:r w:rsidRPr="008E628F">
              <w:rPr>
                <w:rFonts w:ascii="Times New Roman" w:hAnsi="Times New Roman"/>
                <w:spacing w:val="-6"/>
                <w:sz w:val="10"/>
                <w:szCs w:val="10"/>
                <w:lang w:val="en-US"/>
              </w:rPr>
              <w:tab/>
            </w:r>
            <w:r w:rsidR="00D837E3" w:rsidRPr="008E628F">
              <w:rPr>
                <w:rFonts w:ascii="Times New Roman" w:hAnsi="Times New Roman"/>
                <w:spacing w:val="-6"/>
                <w:sz w:val="10"/>
                <w:szCs w:val="10"/>
                <w:lang w:val="en-US"/>
              </w:rPr>
              <w:t>Nếu đơn vị trưng bày sau đó thay đổi về thông tin liên hệ hoặc mong muốn xuất lại hóa đơn, đơn vị này sẽ phải chịu thêm một khoản phí đã được đề cập trong bản đăng ký tham dự triển lãm. Theo quy định của các điều kiện và điều khoản đặc biệt, phí xử lý và bồi hoàn cũng có thể áp dụng cho những thay đổi tiếp theo khác mà đơn vị trưng bày yêu cầu dẫn tới chi phí phát sinh cho VNEES.</w:t>
            </w:r>
          </w:p>
          <w:p w14:paraId="42CDDCE7" w14:textId="77777777" w:rsidR="00021CD8" w:rsidRPr="008E628F" w:rsidRDefault="00021CD8" w:rsidP="00021CD8">
            <w:pPr>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4.04</w:t>
            </w:r>
            <w:r w:rsidRPr="008E628F">
              <w:rPr>
                <w:rFonts w:ascii="Times New Roman" w:hAnsi="Times New Roman"/>
                <w:spacing w:val="-6"/>
                <w:sz w:val="10"/>
                <w:szCs w:val="10"/>
                <w:lang w:val="en-US"/>
              </w:rPr>
              <w:tab/>
              <w:t>Nếu, mặc dù đã nhận được thông báo và gia hạn của Ban tổ chức, đơn vị trưng bày vẫn chưa thanh toán hoàn tất các khoản phí tham gia, VNEES có quyền chấm dứt hợp đồng và sắp xếp gian hàng cho đơn vị khác.</w:t>
            </w:r>
          </w:p>
          <w:p w14:paraId="6EA07058" w14:textId="034E1992" w:rsidR="00021CD8" w:rsidRPr="008E628F" w:rsidRDefault="00021CD8" w:rsidP="00021CD8">
            <w:pPr>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4.05</w:t>
            </w:r>
            <w:r w:rsidRPr="008E628F">
              <w:rPr>
                <w:rFonts w:ascii="Times New Roman" w:hAnsi="Times New Roman"/>
                <w:spacing w:val="-6"/>
                <w:sz w:val="10"/>
                <w:szCs w:val="10"/>
                <w:lang w:val="en-US"/>
              </w:rPr>
              <w:tab/>
              <w:t xml:space="preserve">Đơn vị trưng bày chịu trách nhiệm về mọi loại thuế (nếu có) của quốc gia, nơi diễn ra triển lãm. Trong trường hợp các khoản thuế này đã được thu trước, đơn vị trưng bày phải trả thêm những khoản đó  cùng với chi phí tham gia. Đơn vị trưng bày không được phép </w:t>
            </w:r>
            <w:r w:rsidR="00966885" w:rsidRPr="008E628F">
              <w:rPr>
                <w:rFonts w:ascii="Times New Roman" w:hAnsi="Times New Roman"/>
                <w:spacing w:val="-6"/>
                <w:sz w:val="10"/>
                <w:szCs w:val="10"/>
                <w:lang w:val="en-US"/>
              </w:rPr>
              <w:t xml:space="preserve">giữ lại </w:t>
            </w:r>
            <w:r w:rsidRPr="008E628F">
              <w:rPr>
                <w:rFonts w:ascii="Times New Roman" w:hAnsi="Times New Roman"/>
                <w:spacing w:val="-6"/>
                <w:sz w:val="10"/>
                <w:szCs w:val="10"/>
                <w:lang w:val="en-US"/>
              </w:rPr>
              <w:t>bất cứ khoản nào của phí tham dự.</w:t>
            </w:r>
          </w:p>
          <w:p w14:paraId="1C02C56D" w14:textId="57DD1D8F" w:rsidR="00021CD8" w:rsidRPr="008E628F" w:rsidRDefault="00021CD8" w:rsidP="00021CD8">
            <w:pPr>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4.06</w:t>
            </w:r>
            <w:r w:rsidRPr="008E628F">
              <w:rPr>
                <w:rFonts w:ascii="Times New Roman" w:hAnsi="Times New Roman"/>
                <w:spacing w:val="-6"/>
                <w:sz w:val="10"/>
                <w:szCs w:val="10"/>
                <w:lang w:val="en-US"/>
              </w:rPr>
              <w:tab/>
            </w:r>
            <w:r w:rsidR="004E6D5C" w:rsidRPr="008E628F">
              <w:rPr>
                <w:rFonts w:ascii="Times New Roman" w:hAnsi="Times New Roman"/>
                <w:spacing w:val="-6"/>
                <w:sz w:val="10"/>
                <w:szCs w:val="10"/>
                <w:lang w:val="en-US"/>
              </w:rPr>
              <w:t>Hóa đơn sẽ được xuất dưới dạng hóa đơn điện tử.</w:t>
            </w:r>
          </w:p>
          <w:p w14:paraId="2C534B29" w14:textId="77777777" w:rsidR="00653FF9" w:rsidRPr="008E628F" w:rsidRDefault="000F5835" w:rsidP="00653FF9">
            <w:pPr>
              <w:ind w:left="113" w:hanging="221"/>
              <w:rPr>
                <w:rFonts w:ascii="Times New Roman" w:hAnsi="Times New Roman"/>
                <w:spacing w:val="-6"/>
                <w:sz w:val="10"/>
                <w:szCs w:val="10"/>
                <w:lang w:val="en-US"/>
              </w:rPr>
            </w:pPr>
            <w:r w:rsidRPr="008E628F">
              <w:rPr>
                <w:rFonts w:ascii="Times New Roman" w:hAnsi="Times New Roman"/>
                <w:b/>
                <w:spacing w:val="-6"/>
                <w:sz w:val="10"/>
                <w:szCs w:val="10"/>
                <w:lang w:val="en-GB"/>
              </w:rPr>
              <w:t>5.</w:t>
            </w:r>
            <w:r w:rsidRPr="008E628F">
              <w:rPr>
                <w:rFonts w:ascii="Times New Roman" w:hAnsi="Times New Roman"/>
                <w:b/>
                <w:spacing w:val="-6"/>
                <w:sz w:val="10"/>
                <w:szCs w:val="10"/>
                <w:lang w:val="en-GB"/>
              </w:rPr>
              <w:tab/>
            </w:r>
            <w:r w:rsidR="00653FF9" w:rsidRPr="008E628F">
              <w:rPr>
                <w:rFonts w:ascii="Times New Roman" w:hAnsi="Times New Roman"/>
                <w:b/>
                <w:spacing w:val="-6"/>
                <w:sz w:val="10"/>
                <w:szCs w:val="10"/>
                <w:lang w:val="en-US"/>
              </w:rPr>
              <w:t>Chuyển nhượng, Bồi thường và Thế chấp</w:t>
            </w:r>
          </w:p>
          <w:p w14:paraId="12772D1B" w14:textId="14944878" w:rsidR="00653FF9" w:rsidRPr="008E628F" w:rsidRDefault="00653FF9" w:rsidP="00653FF9">
            <w:pPr>
              <w:ind w:left="112" w:hanging="220"/>
              <w:rPr>
                <w:rFonts w:ascii="Times New Roman" w:hAnsi="Times New Roman"/>
                <w:spacing w:val="-6"/>
                <w:sz w:val="10"/>
                <w:szCs w:val="10"/>
                <w:lang w:val="en-US"/>
              </w:rPr>
            </w:pPr>
            <w:r w:rsidRPr="008E628F">
              <w:rPr>
                <w:rFonts w:ascii="Times New Roman" w:hAnsi="Times New Roman"/>
                <w:spacing w:val="-6"/>
                <w:sz w:val="10"/>
                <w:szCs w:val="10"/>
                <w:lang w:val="en-US"/>
              </w:rPr>
              <w:tab/>
              <w:t xml:space="preserve">Các khiếu nại về VNEES, yêu cầu bồi hoàn phí tham gia và </w:t>
            </w:r>
            <w:r w:rsidR="00B164DB" w:rsidRPr="008E628F">
              <w:rPr>
                <w:rFonts w:ascii="Times New Roman" w:hAnsi="Times New Roman"/>
                <w:spacing w:val="-6"/>
                <w:sz w:val="10"/>
                <w:szCs w:val="10"/>
                <w:lang w:val="en-US"/>
              </w:rPr>
              <w:t>việc thực thi quyền hạn</w:t>
            </w:r>
            <w:r w:rsidRPr="008E628F">
              <w:rPr>
                <w:rFonts w:ascii="Times New Roman" w:hAnsi="Times New Roman"/>
                <w:spacing w:val="-6"/>
                <w:sz w:val="10"/>
                <w:szCs w:val="10"/>
                <w:lang w:val="en-US"/>
              </w:rPr>
              <w:t xml:space="preserve"> sẽ không được chấp thuận.</w:t>
            </w:r>
          </w:p>
          <w:p w14:paraId="52E102E0" w14:textId="77777777" w:rsidR="0047165A" w:rsidRPr="008E628F" w:rsidRDefault="000F5835" w:rsidP="0047165A">
            <w:pPr>
              <w:ind w:left="142" w:right="34" w:hanging="244"/>
              <w:rPr>
                <w:rFonts w:ascii="Times New Roman" w:hAnsi="Times New Roman"/>
                <w:spacing w:val="-6"/>
                <w:sz w:val="10"/>
                <w:szCs w:val="10"/>
                <w:lang w:val="en-US"/>
              </w:rPr>
            </w:pPr>
            <w:r w:rsidRPr="008E628F">
              <w:rPr>
                <w:rFonts w:ascii="Times New Roman" w:hAnsi="Times New Roman"/>
                <w:b/>
                <w:spacing w:val="-6"/>
                <w:sz w:val="10"/>
                <w:szCs w:val="10"/>
                <w:lang w:val="en-GB"/>
              </w:rPr>
              <w:t>6.</w:t>
            </w:r>
            <w:r w:rsidRPr="008E628F">
              <w:rPr>
                <w:rFonts w:ascii="Times New Roman" w:hAnsi="Times New Roman"/>
                <w:b/>
                <w:spacing w:val="-6"/>
                <w:sz w:val="10"/>
                <w:szCs w:val="10"/>
                <w:lang w:val="en-GB"/>
              </w:rPr>
              <w:tab/>
            </w:r>
            <w:r w:rsidR="0047165A" w:rsidRPr="008E628F">
              <w:rPr>
                <w:rFonts w:ascii="Times New Roman" w:hAnsi="Times New Roman"/>
                <w:b/>
                <w:spacing w:val="-6"/>
                <w:sz w:val="10"/>
                <w:szCs w:val="10"/>
                <w:lang w:val="en-US"/>
              </w:rPr>
              <w:t>Hủy bỏ hợp đồng</w:t>
            </w:r>
          </w:p>
          <w:p w14:paraId="1D383E05" w14:textId="77777777" w:rsidR="0047165A" w:rsidRPr="008E628F" w:rsidRDefault="0047165A" w:rsidP="0047165A">
            <w:pPr>
              <w:ind w:left="142" w:right="34" w:hanging="244"/>
              <w:jc w:val="both"/>
              <w:rPr>
                <w:rFonts w:ascii="Times New Roman" w:hAnsi="Times New Roman"/>
                <w:spacing w:val="-6"/>
                <w:sz w:val="10"/>
                <w:szCs w:val="10"/>
                <w:lang w:val="en-US"/>
              </w:rPr>
            </w:pPr>
            <w:r w:rsidRPr="008E628F">
              <w:rPr>
                <w:rFonts w:ascii="Times New Roman" w:hAnsi="Times New Roman"/>
                <w:spacing w:val="-6"/>
                <w:sz w:val="10"/>
                <w:szCs w:val="10"/>
                <w:lang w:val="en-US"/>
              </w:rPr>
              <w:t>6.01</w:t>
            </w:r>
            <w:r w:rsidRPr="008E628F">
              <w:rPr>
                <w:rFonts w:ascii="Times New Roman" w:hAnsi="Times New Roman"/>
                <w:spacing w:val="-6"/>
                <w:sz w:val="10"/>
                <w:szCs w:val="10"/>
                <w:lang w:val="en-US"/>
              </w:rPr>
              <w:tab/>
              <w:t>VNEES có quyền hủy bỏ hợp đồng nếu hợp phần hoặc thủ tục phá sản của đơn vị trưng bày được công bố. Đơn vị trưng bày phải thông báo với VNEES ngay lập tức.</w:t>
            </w:r>
          </w:p>
          <w:p w14:paraId="11B00150" w14:textId="77777777" w:rsidR="0047165A" w:rsidRPr="008E628F" w:rsidRDefault="0047165A" w:rsidP="0047165A">
            <w:pPr>
              <w:ind w:left="142" w:hanging="250"/>
              <w:rPr>
                <w:rFonts w:ascii="Times New Roman" w:hAnsi="Times New Roman"/>
                <w:spacing w:val="-6"/>
                <w:sz w:val="10"/>
                <w:szCs w:val="10"/>
                <w:lang w:val="en-US"/>
              </w:rPr>
            </w:pPr>
            <w:r w:rsidRPr="008E628F">
              <w:rPr>
                <w:rFonts w:ascii="Times New Roman" w:hAnsi="Times New Roman"/>
                <w:spacing w:val="-6"/>
                <w:sz w:val="10"/>
                <w:szCs w:val="10"/>
                <w:lang w:val="en-US"/>
              </w:rPr>
              <w:t>6.02</w:t>
            </w:r>
            <w:r w:rsidRPr="008E628F">
              <w:rPr>
                <w:rFonts w:ascii="Times New Roman" w:hAnsi="Times New Roman"/>
                <w:spacing w:val="-6"/>
                <w:sz w:val="10"/>
                <w:szCs w:val="10"/>
                <w:lang w:val="en-US"/>
              </w:rPr>
              <w:tab/>
              <w:t>Nếu đơn vị  trưng bày hủy việc  tham gia  thì sẽ phải  thanh toán các khoản phí được quy định trong “Các điều khoản và điều kiện đặc biệt”.</w:t>
            </w:r>
          </w:p>
          <w:p w14:paraId="282F1615" w14:textId="77777777" w:rsidR="0047165A" w:rsidRPr="008E628F" w:rsidRDefault="0047165A" w:rsidP="0047165A">
            <w:pPr>
              <w:ind w:left="142" w:hanging="250"/>
              <w:rPr>
                <w:rFonts w:ascii="Times New Roman" w:hAnsi="Times New Roman"/>
                <w:spacing w:val="-6"/>
                <w:sz w:val="10"/>
                <w:szCs w:val="10"/>
                <w:lang w:val="en-US"/>
              </w:rPr>
            </w:pPr>
            <w:r w:rsidRPr="008E628F">
              <w:rPr>
                <w:rFonts w:ascii="Times New Roman" w:hAnsi="Times New Roman"/>
                <w:spacing w:val="-6"/>
                <w:sz w:val="10"/>
                <w:szCs w:val="10"/>
                <w:lang w:val="en-US"/>
              </w:rPr>
              <w:t>6.03</w:t>
            </w:r>
            <w:r w:rsidRPr="008E628F">
              <w:rPr>
                <w:rFonts w:ascii="Times New Roman" w:hAnsi="Times New Roman"/>
                <w:spacing w:val="-6"/>
                <w:sz w:val="10"/>
                <w:szCs w:val="10"/>
                <w:lang w:val="en-US"/>
              </w:rPr>
              <w:tab/>
              <w:t>Ngoài quyền chấm dứt hợp đồng theo quy định của luật pháp, đơn vị trưng bày không có quyền đơn phương rút khỏi hợp đồng hay giảm diện tích triển lãm. Nếu đơn vị trưng bày không sử dụng khu vực triển lãm được chỉ định, đơn vị đó sẽ phải trả các phí được quy định trong “Các điều khoản và điều kiện đặc biệt”. Nếu đơn vị trưng bày tuyên bố không tham gia triển lãm thì VNEES có quyền phân bổ lại khu gian hàng đã cấp cho đơn vị đó.</w:t>
            </w:r>
          </w:p>
          <w:p w14:paraId="10248318" w14:textId="77777777" w:rsidR="00224351" w:rsidRPr="008E628F" w:rsidRDefault="000F5835" w:rsidP="00224351">
            <w:pPr>
              <w:ind w:left="142" w:right="34" w:hanging="244"/>
              <w:rPr>
                <w:rFonts w:ascii="Times New Roman" w:hAnsi="Times New Roman"/>
                <w:spacing w:val="-6"/>
                <w:sz w:val="10"/>
                <w:szCs w:val="10"/>
                <w:lang w:val="en-US"/>
              </w:rPr>
            </w:pPr>
            <w:r w:rsidRPr="008E628F">
              <w:rPr>
                <w:rFonts w:ascii="Times New Roman" w:hAnsi="Times New Roman"/>
                <w:b/>
                <w:spacing w:val="-6"/>
                <w:sz w:val="10"/>
                <w:szCs w:val="10"/>
                <w:lang w:val="en-GB"/>
              </w:rPr>
              <w:t>7.</w:t>
            </w:r>
            <w:r w:rsidRPr="008E628F">
              <w:rPr>
                <w:rFonts w:ascii="Times New Roman" w:hAnsi="Times New Roman"/>
                <w:b/>
                <w:spacing w:val="-6"/>
                <w:sz w:val="10"/>
                <w:szCs w:val="10"/>
                <w:lang w:val="en-GB"/>
              </w:rPr>
              <w:tab/>
            </w:r>
            <w:r w:rsidR="00224351" w:rsidRPr="008E628F">
              <w:rPr>
                <w:rFonts w:ascii="Times New Roman" w:hAnsi="Times New Roman"/>
                <w:b/>
                <w:spacing w:val="-6"/>
                <w:sz w:val="10"/>
                <w:szCs w:val="10"/>
                <w:lang w:val="en-US"/>
              </w:rPr>
              <w:t>Thiết bị gian hàng, thiết kế và việc in chữ</w:t>
            </w:r>
          </w:p>
          <w:p w14:paraId="30585059" w14:textId="434B8F94" w:rsidR="00224351" w:rsidRPr="008E628F" w:rsidRDefault="000F5835" w:rsidP="00224351">
            <w:pPr>
              <w:ind w:left="142" w:hanging="250"/>
              <w:rPr>
                <w:rFonts w:ascii="Times New Roman" w:hAnsi="Times New Roman"/>
                <w:spacing w:val="-6"/>
                <w:sz w:val="10"/>
                <w:szCs w:val="10"/>
                <w:lang w:val="en-US"/>
              </w:rPr>
            </w:pPr>
            <w:r w:rsidRPr="008E628F">
              <w:rPr>
                <w:rFonts w:ascii="Times New Roman" w:hAnsi="Times New Roman"/>
                <w:spacing w:val="-6"/>
                <w:sz w:val="10"/>
                <w:szCs w:val="10"/>
                <w:lang w:val="en-US"/>
              </w:rPr>
              <w:tab/>
            </w:r>
            <w:r w:rsidR="00224351" w:rsidRPr="008E628F">
              <w:rPr>
                <w:rFonts w:ascii="Times New Roman" w:hAnsi="Times New Roman"/>
                <w:spacing w:val="-6"/>
                <w:sz w:val="10"/>
                <w:szCs w:val="10"/>
                <w:lang w:val="en-US"/>
              </w:rPr>
              <w:t xml:space="preserve">Đơn vị trưng bày chịu trách nhiệm với </w:t>
            </w:r>
            <w:r w:rsidR="00B36ADB" w:rsidRPr="008E628F">
              <w:rPr>
                <w:rFonts w:ascii="Times New Roman" w:hAnsi="Times New Roman"/>
                <w:spacing w:val="-6"/>
                <w:sz w:val="10"/>
                <w:szCs w:val="10"/>
                <w:lang w:val="en-US"/>
              </w:rPr>
              <w:t>việc dàn dựng gian hàng của mình trong không gian của khu triển lãm</w:t>
            </w:r>
            <w:r w:rsidR="00224351" w:rsidRPr="008E628F">
              <w:rPr>
                <w:rFonts w:ascii="Times New Roman" w:hAnsi="Times New Roman"/>
                <w:spacing w:val="-6"/>
                <w:sz w:val="10"/>
                <w:szCs w:val="10"/>
                <w:lang w:val="en-US"/>
              </w:rPr>
              <w:t xml:space="preserve"> trong suốt thời gian triển lãm.</w:t>
            </w:r>
          </w:p>
          <w:p w14:paraId="470F2186" w14:textId="77777777" w:rsidR="00224351" w:rsidRPr="008E628F" w:rsidRDefault="00224351" w:rsidP="00224351">
            <w:pPr>
              <w:ind w:left="142" w:hanging="250"/>
              <w:rPr>
                <w:rFonts w:ascii="Times New Roman" w:hAnsi="Times New Roman"/>
                <w:spacing w:val="-6"/>
                <w:sz w:val="10"/>
                <w:szCs w:val="10"/>
                <w:lang w:val="en-US"/>
              </w:rPr>
            </w:pPr>
            <w:r w:rsidRPr="008E628F">
              <w:rPr>
                <w:rFonts w:ascii="Times New Roman" w:hAnsi="Times New Roman"/>
                <w:spacing w:val="-6"/>
                <w:sz w:val="10"/>
                <w:szCs w:val="10"/>
                <w:lang w:val="en-US"/>
              </w:rPr>
              <w:tab/>
              <w:t>Các thiết bị và các thiết kế gian hàng riêng là trách nhiệm của đơn vị trưng bày, điều này không thuộc các quy định trong “Các điều khoản và điều kiện đặc biệt” của triển lãm.</w:t>
            </w:r>
          </w:p>
          <w:p w14:paraId="2A85FE8D" w14:textId="77777777" w:rsidR="00224351" w:rsidRPr="008E628F" w:rsidRDefault="00224351" w:rsidP="00224351">
            <w:pPr>
              <w:ind w:left="142" w:hanging="250"/>
              <w:rPr>
                <w:rFonts w:ascii="Times New Roman" w:hAnsi="Times New Roman"/>
                <w:spacing w:val="-6"/>
                <w:sz w:val="10"/>
                <w:szCs w:val="10"/>
                <w:lang w:val="en-US"/>
              </w:rPr>
            </w:pPr>
            <w:r w:rsidRPr="008E628F">
              <w:rPr>
                <w:rFonts w:ascii="Times New Roman" w:hAnsi="Times New Roman"/>
                <w:spacing w:val="-6"/>
                <w:sz w:val="10"/>
                <w:szCs w:val="10"/>
                <w:lang w:val="en-US"/>
              </w:rPr>
              <w:tab/>
              <w:t xml:space="preserve">Đơn vị trưng bày phải tuân thủ nghiêm ngặt các quy định dàn dựng gian hàng áp dụng tại triển lãm cũng như các hướng dẫn dàn dựng của VNEES. Các quy định này sẽ được gửi đến mỗi đơn vị trong cuốn  Hướng dẫn dành cho Đơn vị trưng bày kèm theo thư chấp nhận tham gia của Ban tổ chức. </w:t>
            </w:r>
          </w:p>
          <w:p w14:paraId="16ABCB10" w14:textId="71833E23" w:rsidR="00A80FD9" w:rsidRPr="008E628F" w:rsidRDefault="00224351" w:rsidP="00224351">
            <w:pPr>
              <w:spacing w:line="238" w:lineRule="auto"/>
              <w:ind w:left="112" w:hanging="220"/>
              <w:rPr>
                <w:rFonts w:ascii="Times New Roman" w:hAnsi="Times New Roman"/>
                <w:spacing w:val="-6"/>
                <w:sz w:val="11"/>
                <w:szCs w:val="11"/>
                <w:lang w:val="en-GB"/>
              </w:rPr>
            </w:pPr>
            <w:r w:rsidRPr="008E628F">
              <w:rPr>
                <w:rFonts w:ascii="Times New Roman" w:hAnsi="Times New Roman"/>
                <w:spacing w:val="-6"/>
                <w:sz w:val="10"/>
                <w:szCs w:val="10"/>
                <w:lang w:val="en-US"/>
              </w:rPr>
              <w:tab/>
              <w:t>Các đơn vị tham gia có trách nhiệm thông báo với VNEES về thiết kế gian hàng trước khi triển lãm diễn ra. VNEES có quyền loại bỏ hoặc thay đổi phí tham gia của đơn vị trưng bày, nếu gian hàng đó có thiết kế không phù hợp với quy định dàn dựng gian hàng áp dụng tại triển lãm hoặc không phù hợp với các hướng dẫn dàn dựng gian hàng của VNEES.</w:t>
            </w:r>
          </w:p>
        </w:tc>
        <w:tc>
          <w:tcPr>
            <w:tcW w:w="5245" w:type="dxa"/>
            <w:tcBorders>
              <w:left w:val="nil"/>
            </w:tcBorders>
            <w:shd w:val="clear" w:color="auto" w:fill="auto"/>
          </w:tcPr>
          <w:p w14:paraId="68809CB5" w14:textId="77777777" w:rsidR="00977DDC" w:rsidRPr="008E628F" w:rsidRDefault="000F5835" w:rsidP="00977DDC">
            <w:pPr>
              <w:ind w:left="223" w:right="-75" w:hanging="317"/>
              <w:rPr>
                <w:rFonts w:ascii="Times New Roman" w:hAnsi="Times New Roman"/>
                <w:spacing w:val="-6"/>
                <w:sz w:val="10"/>
                <w:szCs w:val="10"/>
                <w:lang w:val="en-US"/>
              </w:rPr>
            </w:pPr>
            <w:r w:rsidRPr="008E628F">
              <w:rPr>
                <w:rFonts w:ascii="Times New Roman" w:hAnsi="Times New Roman"/>
                <w:b/>
                <w:spacing w:val="-6"/>
                <w:sz w:val="11"/>
                <w:szCs w:val="11"/>
                <w:lang w:val="en-GB"/>
              </w:rPr>
              <w:t>8.</w:t>
            </w:r>
            <w:r w:rsidRPr="008E628F">
              <w:rPr>
                <w:rFonts w:ascii="Times New Roman" w:hAnsi="Times New Roman"/>
                <w:b/>
                <w:spacing w:val="-6"/>
                <w:sz w:val="11"/>
                <w:szCs w:val="11"/>
                <w:lang w:val="en-GB"/>
              </w:rPr>
              <w:tab/>
            </w:r>
            <w:r w:rsidR="00977DDC" w:rsidRPr="008E628F">
              <w:rPr>
                <w:rFonts w:ascii="Times New Roman" w:hAnsi="Times New Roman"/>
                <w:b/>
                <w:spacing w:val="-6"/>
                <w:sz w:val="10"/>
                <w:szCs w:val="10"/>
                <w:lang w:val="en-US"/>
              </w:rPr>
              <w:t>Bảo hành</w:t>
            </w:r>
          </w:p>
          <w:p w14:paraId="6F91BEDE" w14:textId="77777777" w:rsidR="00F61D7F" w:rsidRPr="008E628F" w:rsidRDefault="00977DDC"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ab/>
              <w:t xml:space="preserve">Những khiếu nại về các khiếm khuyết trong gian hàng hay khu triển lãm gửi cho VNEES phải được lập thành văn bản ngay </w:t>
            </w:r>
          </w:p>
          <w:p w14:paraId="2908C5F7" w14:textId="7CC6BEC6" w:rsidR="00977DDC" w:rsidRPr="008E628F" w:rsidRDefault="00977DDC"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khi bắt đầu sử dụng khu triển lãm, hoặc muộn nhất là ngày dàn dựng cuối cùng để VNEES có thể sửa chữa những khiếm khuyết đó. Những khiếu nại sau đó sẽ không được xem xét và đơn vị trưng bày không thể khiếu nại với VNEES về việc này.</w:t>
            </w:r>
          </w:p>
          <w:p w14:paraId="3F33734F" w14:textId="77777777" w:rsidR="00A31859" w:rsidRPr="008E628F" w:rsidRDefault="00A31859" w:rsidP="00F61D7F">
            <w:pPr>
              <w:ind w:left="223" w:right="-75" w:hanging="317"/>
              <w:rPr>
                <w:rFonts w:ascii="Times New Roman" w:hAnsi="Times New Roman"/>
                <w:spacing w:val="-6"/>
                <w:sz w:val="10"/>
                <w:szCs w:val="10"/>
                <w:lang w:val="en-US"/>
              </w:rPr>
            </w:pPr>
            <w:r w:rsidRPr="008E628F">
              <w:rPr>
                <w:rFonts w:ascii="Times New Roman" w:hAnsi="Times New Roman"/>
                <w:b/>
                <w:spacing w:val="-4"/>
                <w:sz w:val="10"/>
                <w:szCs w:val="10"/>
                <w:lang w:val="en-GB"/>
              </w:rPr>
              <w:t>9.</w:t>
            </w:r>
            <w:r w:rsidRPr="008E628F">
              <w:rPr>
                <w:rFonts w:ascii="Times New Roman" w:hAnsi="Times New Roman"/>
                <w:b/>
                <w:spacing w:val="-4"/>
                <w:sz w:val="10"/>
                <w:szCs w:val="10"/>
                <w:lang w:val="en-GB"/>
              </w:rPr>
              <w:tab/>
            </w:r>
            <w:r w:rsidRPr="008E628F">
              <w:rPr>
                <w:rFonts w:ascii="Times New Roman" w:hAnsi="Times New Roman"/>
                <w:b/>
                <w:spacing w:val="-6"/>
                <w:sz w:val="10"/>
                <w:szCs w:val="10"/>
                <w:lang w:val="en-US"/>
              </w:rPr>
              <w:t>Hàng hóa trưng bày và Nhân viên làm việc tại triển lãm</w:t>
            </w:r>
          </w:p>
          <w:p w14:paraId="33DB6AF4" w14:textId="7BE0A905" w:rsidR="00A31859" w:rsidRPr="008E628F" w:rsidRDefault="00A31859"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ab/>
              <w:t xml:space="preserve">Các hàng hóa dễ cháy, có mùi mạnh hoặc gây tiếng ồn chỉ được trưng bày khi có sự chấp thuận ưu tiên của VNEES. Các mặt hàng trưng bày không được di dời trong quá trình triển lãm. Đơn vị trưng bày phải sắp xếp nhân viên hướng dẫn có chuyên môn để hướng dẫn tại gian hàng trong quá trình triển lãm. </w:t>
            </w:r>
          </w:p>
          <w:p w14:paraId="03A2D089" w14:textId="77777777" w:rsidR="00A31859" w:rsidRPr="008E628F" w:rsidRDefault="00A31859" w:rsidP="00F61D7F">
            <w:pPr>
              <w:ind w:left="223" w:right="-75" w:hanging="317"/>
              <w:rPr>
                <w:rFonts w:ascii="Times New Roman" w:hAnsi="Times New Roman"/>
                <w:spacing w:val="-6"/>
                <w:sz w:val="10"/>
                <w:szCs w:val="10"/>
                <w:lang w:val="en-US"/>
              </w:rPr>
            </w:pPr>
            <w:r w:rsidRPr="008E628F">
              <w:rPr>
                <w:rFonts w:ascii="Times New Roman" w:hAnsi="Times New Roman"/>
                <w:b/>
                <w:spacing w:val="-6"/>
                <w:sz w:val="10"/>
                <w:szCs w:val="10"/>
                <w:lang w:val="en-US"/>
              </w:rPr>
              <w:t>10.</w:t>
            </w:r>
            <w:r w:rsidRPr="008E628F">
              <w:rPr>
                <w:rFonts w:ascii="Times New Roman" w:hAnsi="Times New Roman"/>
                <w:spacing w:val="-6"/>
                <w:sz w:val="10"/>
                <w:szCs w:val="10"/>
                <w:lang w:val="en-US"/>
              </w:rPr>
              <w:tab/>
            </w:r>
            <w:r w:rsidRPr="008E628F">
              <w:rPr>
                <w:rFonts w:ascii="Times New Roman" w:hAnsi="Times New Roman"/>
                <w:b/>
                <w:spacing w:val="-6"/>
                <w:sz w:val="10"/>
                <w:szCs w:val="10"/>
                <w:lang w:val="en-US"/>
              </w:rPr>
              <w:t>Vận chuyển, Lắp đặt, Tháo dỡ hàng hóa trưng bày và thiết bị trong gian hàng</w:t>
            </w:r>
          </w:p>
          <w:p w14:paraId="1826CC99" w14:textId="77777777" w:rsidR="00A31859" w:rsidRPr="008E628F" w:rsidRDefault="00A31859"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ab/>
              <w:t>Việc vận chuyển hàng hóa đến triển lãm và ngược lại, việc lưu kho đóng gói, việc sử dụng thiết bị tháo dỡ và vận chuyển, việc thuê nhân công đóng gói và tháo hộp, việc lắp đặt và tháo dỡ hàng hóa triển lãm, đóng kiện và các hoạt động liên quan khác do đơn vị trưng bày chịu trách nhiệm. VNEES không chịu trách nhiệm pháp lý về hoạt động này. VNEES trong quyền hạn của mình có thể quy định một đơn vị vận chuyển địa phương để tham gia vận chuyển trong khu triển lãm hoặc nhận hàng từ cảng.</w:t>
            </w:r>
          </w:p>
          <w:p w14:paraId="4D2BB438" w14:textId="77777777" w:rsidR="00B770A8" w:rsidRPr="008E628F" w:rsidRDefault="000F5835" w:rsidP="00F61D7F">
            <w:pPr>
              <w:ind w:left="223" w:right="-75" w:hanging="317"/>
              <w:rPr>
                <w:rFonts w:ascii="Times New Roman" w:hAnsi="Times New Roman"/>
                <w:b/>
                <w:spacing w:val="-6"/>
                <w:sz w:val="10"/>
                <w:szCs w:val="10"/>
                <w:lang w:val="en-US"/>
              </w:rPr>
            </w:pPr>
            <w:r w:rsidRPr="008E628F">
              <w:rPr>
                <w:rFonts w:ascii="Times New Roman" w:hAnsi="Times New Roman"/>
                <w:b/>
                <w:spacing w:val="-6"/>
                <w:sz w:val="10"/>
                <w:szCs w:val="10"/>
                <w:lang w:val="en-GB"/>
              </w:rPr>
              <w:t>11.</w:t>
            </w:r>
            <w:r w:rsidRPr="008E628F">
              <w:rPr>
                <w:rFonts w:ascii="Times New Roman" w:hAnsi="Times New Roman"/>
                <w:b/>
                <w:spacing w:val="-6"/>
                <w:sz w:val="10"/>
                <w:szCs w:val="10"/>
                <w:lang w:val="en-GB"/>
              </w:rPr>
              <w:tab/>
            </w:r>
            <w:r w:rsidR="00B770A8" w:rsidRPr="008E628F">
              <w:rPr>
                <w:rFonts w:ascii="Times New Roman" w:hAnsi="Times New Roman"/>
                <w:b/>
                <w:spacing w:val="-6"/>
                <w:sz w:val="10"/>
                <w:szCs w:val="10"/>
                <w:lang w:val="en-US"/>
              </w:rPr>
              <w:t>Trách nhiệm pháp lý và bảo hiểm</w:t>
            </w:r>
          </w:p>
          <w:p w14:paraId="20ADAD33" w14:textId="3B07CB91" w:rsidR="00B770A8" w:rsidRPr="008E628F" w:rsidRDefault="00B770A8"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11.01</w:t>
            </w:r>
            <w:r w:rsidRPr="008E628F">
              <w:rPr>
                <w:rFonts w:ascii="Times New Roman" w:hAnsi="Times New Roman"/>
                <w:spacing w:val="-6"/>
                <w:sz w:val="10"/>
                <w:szCs w:val="10"/>
                <w:lang w:val="en-US"/>
              </w:rPr>
              <w:tab/>
              <w:t xml:space="preserve">VNEES có trách nhiệm pháp lý với những </w:t>
            </w:r>
            <w:r w:rsidR="00993FE5" w:rsidRPr="008E628F">
              <w:rPr>
                <w:rFonts w:ascii="Times New Roman" w:hAnsi="Times New Roman"/>
                <w:spacing w:val="-6"/>
                <w:sz w:val="10"/>
                <w:szCs w:val="10"/>
                <w:lang w:val="en-US"/>
              </w:rPr>
              <w:t>tổn thất</w:t>
            </w:r>
            <w:r w:rsidRPr="008E628F">
              <w:rPr>
                <w:rFonts w:ascii="Times New Roman" w:hAnsi="Times New Roman"/>
                <w:spacing w:val="-6"/>
                <w:sz w:val="10"/>
                <w:szCs w:val="10"/>
                <w:lang w:val="en-US"/>
              </w:rPr>
              <w:t xml:space="preserve"> gây ra có chủ ý hay bởi sự sơ suất. Trong trường hợp sơ suất, VNEES chỉ có trách nhiệm với sự vi phạm các nghĩa vụ hợp đồng, cụ thể liên quan đến các dịch vụ thiết yếu. Và VNEES không chịu trách nhiệm về những tổn hại hệ quả của những sơ suất này và chỉ có trách nhiệm nhiều nhất là gấp 3 lần nguyên tiền phí tham gia. Những trách nhiệm </w:t>
            </w:r>
            <w:r w:rsidR="00E8550F" w:rsidRPr="008E628F">
              <w:rPr>
                <w:rFonts w:ascii="Times New Roman" w:hAnsi="Times New Roman"/>
                <w:spacing w:val="-6"/>
                <w:sz w:val="10"/>
                <w:szCs w:val="10"/>
                <w:lang w:val="en-US"/>
              </w:rPr>
              <w:t xml:space="preserve">pháp lý </w:t>
            </w:r>
            <w:r w:rsidRPr="008E628F">
              <w:rPr>
                <w:rFonts w:ascii="Times New Roman" w:hAnsi="Times New Roman"/>
                <w:spacing w:val="-6"/>
                <w:sz w:val="10"/>
                <w:szCs w:val="10"/>
                <w:lang w:val="en-US"/>
              </w:rPr>
              <w:t xml:space="preserve">nêu trên chỉ áp dụng cho các thương </w:t>
            </w:r>
            <w:r w:rsidR="00E8550F" w:rsidRPr="008E628F">
              <w:rPr>
                <w:rFonts w:ascii="Times New Roman" w:hAnsi="Times New Roman"/>
                <w:spacing w:val="-6"/>
                <w:sz w:val="10"/>
                <w:szCs w:val="10"/>
                <w:lang w:val="en-US"/>
              </w:rPr>
              <w:t>nhân</w:t>
            </w:r>
            <w:r w:rsidRPr="008E628F">
              <w:rPr>
                <w:rFonts w:ascii="Times New Roman" w:hAnsi="Times New Roman"/>
                <w:spacing w:val="-6"/>
                <w:sz w:val="10"/>
                <w:szCs w:val="10"/>
                <w:lang w:val="en-US"/>
              </w:rPr>
              <w:t xml:space="preserve"> hay </w:t>
            </w:r>
            <w:r w:rsidR="00E8550F" w:rsidRPr="008E628F">
              <w:rPr>
                <w:rFonts w:ascii="Times New Roman" w:hAnsi="Times New Roman"/>
                <w:spacing w:val="-6"/>
                <w:sz w:val="10"/>
                <w:szCs w:val="10"/>
                <w:lang w:val="en-US"/>
              </w:rPr>
              <w:t>pháp nhân</w:t>
            </w:r>
            <w:r w:rsidRPr="008E628F">
              <w:rPr>
                <w:rFonts w:ascii="Times New Roman" w:hAnsi="Times New Roman"/>
                <w:spacing w:val="-6"/>
                <w:sz w:val="10"/>
                <w:szCs w:val="10"/>
                <w:lang w:val="en-US"/>
              </w:rPr>
              <w:t xml:space="preserve">, không áp dụng vì lợi ích </w:t>
            </w:r>
            <w:r w:rsidR="00244590" w:rsidRPr="008E628F">
              <w:rPr>
                <w:rFonts w:ascii="Times New Roman" w:hAnsi="Times New Roman"/>
                <w:spacing w:val="-6"/>
                <w:sz w:val="10"/>
                <w:szCs w:val="10"/>
                <w:lang w:val="en-US"/>
              </w:rPr>
              <w:t xml:space="preserve">trách nhiệm </w:t>
            </w:r>
            <w:r w:rsidRPr="008E628F">
              <w:rPr>
                <w:rFonts w:ascii="Times New Roman" w:hAnsi="Times New Roman"/>
                <w:spacing w:val="-6"/>
                <w:sz w:val="10"/>
                <w:szCs w:val="10"/>
                <w:lang w:val="en-US"/>
              </w:rPr>
              <w:t xml:space="preserve">bảo hiểm của </w:t>
            </w:r>
            <w:r w:rsidR="005C067E" w:rsidRPr="008E628F">
              <w:rPr>
                <w:rFonts w:ascii="Times New Roman" w:hAnsi="Times New Roman"/>
                <w:spacing w:val="-6"/>
                <w:sz w:val="10"/>
                <w:szCs w:val="10"/>
                <w:lang w:val="en-US"/>
              </w:rPr>
              <w:t xml:space="preserve">chủ lao động </w:t>
            </w:r>
            <w:r w:rsidRPr="008E628F">
              <w:rPr>
                <w:rFonts w:ascii="Times New Roman" w:hAnsi="Times New Roman"/>
                <w:spacing w:val="-6"/>
                <w:sz w:val="10"/>
                <w:szCs w:val="10"/>
                <w:lang w:val="en-US"/>
              </w:rPr>
              <w:t>VNEES.</w:t>
            </w:r>
          </w:p>
          <w:p w14:paraId="41DA43BC" w14:textId="77777777" w:rsidR="00B770A8" w:rsidRPr="008E628F" w:rsidRDefault="00B770A8"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11.02</w:t>
            </w:r>
            <w:r w:rsidRPr="008E628F">
              <w:rPr>
                <w:rFonts w:ascii="Times New Roman" w:hAnsi="Times New Roman"/>
                <w:spacing w:val="-6"/>
                <w:sz w:val="10"/>
                <w:szCs w:val="10"/>
                <w:lang w:val="en-US"/>
              </w:rPr>
              <w:tab/>
              <w:t>Trong trường hợp đơn vị trưng bày là đơn vị kinh doanh, VNEES không chịu trách nhiệm về hư hại hay mất mát hàng hóa do các đơn vị này đem đến triển lãm trong bất kì trường hợp nào, kể cả các phụ tùng và đồ đạc trong triển lãm. Bất kể hư hại hay việc mất mát xảy ra trước, trong hay sau triển lãm.</w:t>
            </w:r>
          </w:p>
          <w:p w14:paraId="6D6564B4" w14:textId="77777777" w:rsidR="00B770A8" w:rsidRPr="008E628F" w:rsidRDefault="00B770A8"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11.03</w:t>
            </w:r>
            <w:r w:rsidRPr="008E628F">
              <w:rPr>
                <w:rFonts w:ascii="Times New Roman" w:hAnsi="Times New Roman"/>
                <w:spacing w:val="-6"/>
                <w:sz w:val="10"/>
                <w:szCs w:val="10"/>
                <w:lang w:val="en-US"/>
              </w:rPr>
              <w:tab/>
              <w:t>Các đơn vị trưng bày phải chịu trách nhiệm pháp lý về bất cứ sự hư hại đáng trách nào mà các đơn vị, nhân viên hoặc đại diện, hoặc hàng hóa hay thiết bị của đơn vị gây ra đối với người và tài sản.</w:t>
            </w:r>
          </w:p>
          <w:p w14:paraId="65D52C53" w14:textId="77777777" w:rsidR="00B770A8" w:rsidRPr="008E628F" w:rsidRDefault="00B770A8"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11.04</w:t>
            </w:r>
            <w:r w:rsidRPr="008E628F">
              <w:rPr>
                <w:rFonts w:ascii="Times New Roman" w:hAnsi="Times New Roman"/>
                <w:spacing w:val="-6"/>
                <w:sz w:val="10"/>
                <w:szCs w:val="10"/>
                <w:lang w:val="en-US"/>
              </w:rPr>
              <w:tab/>
              <w:t>Các đơn vị trưng bày phải chịu trách nhiệm với sự an toàn của gian hàng và nhân sự của mình trong quá trình lắp rắp, những ngày triển lãm và tháo dỡ.</w:t>
            </w:r>
          </w:p>
          <w:p w14:paraId="3E124B63" w14:textId="77777777" w:rsidR="00B770A8" w:rsidRPr="008E628F" w:rsidRDefault="00B770A8" w:rsidP="00B770A8">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11.05</w:t>
            </w:r>
            <w:r w:rsidRPr="008E628F">
              <w:rPr>
                <w:rFonts w:ascii="Times New Roman" w:hAnsi="Times New Roman"/>
                <w:spacing w:val="-6"/>
                <w:sz w:val="10"/>
                <w:szCs w:val="10"/>
                <w:lang w:val="en-US"/>
              </w:rPr>
              <w:tab/>
              <w:t>Tác động bất khả kháng, việc hủy bỏ triển lãm</w:t>
            </w:r>
          </w:p>
          <w:p w14:paraId="5EE2E9A2" w14:textId="77777777" w:rsidR="00B770A8" w:rsidRPr="008E628F" w:rsidRDefault="00B770A8"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ab/>
              <w:t>Nếu VNEES bị bắt buộc do tác động của việc bất khả kháng hoặc các trường hợp khác ngoài sự kiểm soát của VNEES (ví dụ không có điện), phải hủy bỏ một hoặc một số khu vực triển lãm tạm thời hay trong khoảng thời gian dài hơn, hoặc phải hoãn hay rút ngắn triển lãm, các đơn vị trưng bày theo đó sẽ không được quyền rút lui hoặc hủy bỏ hợp đồng, cũng không có quyền khiếu nại VNEES, cụ thể là các khiếu nại về hư hại. Nếu VNEES hủy bỏ triển lãm do tác động bất khả kháng hay các trường hợp khác nằm ngoài kiểm soát, hay do bất hợp lý mà không thể tổ chức triển lãm, VNEES sẽ không chịu trách nhiệm về các tổn thất và những bất tiện với các bên tham gia triển lãm bởi việc hủy bỏ triển lãm.</w:t>
            </w:r>
          </w:p>
          <w:p w14:paraId="47895BA1" w14:textId="77777777" w:rsidR="00D832C7" w:rsidRPr="008E628F" w:rsidRDefault="00D832C7" w:rsidP="00F61D7F">
            <w:pPr>
              <w:ind w:left="223" w:right="-75" w:hanging="317"/>
              <w:rPr>
                <w:rFonts w:ascii="Times New Roman" w:hAnsi="Times New Roman"/>
                <w:b/>
                <w:spacing w:val="-6"/>
                <w:sz w:val="10"/>
                <w:szCs w:val="10"/>
                <w:lang w:val="en-US"/>
              </w:rPr>
            </w:pPr>
            <w:r w:rsidRPr="008E628F">
              <w:rPr>
                <w:rFonts w:ascii="Times New Roman" w:hAnsi="Times New Roman"/>
                <w:spacing w:val="-6"/>
                <w:sz w:val="10"/>
                <w:szCs w:val="10"/>
                <w:lang w:val="en-US"/>
              </w:rPr>
              <w:t>12.</w:t>
            </w:r>
            <w:r w:rsidRPr="008E628F">
              <w:rPr>
                <w:rFonts w:ascii="Times New Roman" w:hAnsi="Times New Roman"/>
                <w:spacing w:val="-6"/>
                <w:sz w:val="10"/>
                <w:szCs w:val="10"/>
                <w:lang w:val="en-US"/>
              </w:rPr>
              <w:tab/>
            </w:r>
            <w:r w:rsidRPr="008E628F">
              <w:rPr>
                <w:rFonts w:ascii="Times New Roman" w:hAnsi="Times New Roman"/>
                <w:b/>
                <w:spacing w:val="-6"/>
                <w:sz w:val="10"/>
                <w:szCs w:val="10"/>
                <w:lang w:val="en-US"/>
              </w:rPr>
              <w:t>Giấy thông báo</w:t>
            </w:r>
          </w:p>
          <w:p w14:paraId="7B8D0521" w14:textId="77777777" w:rsidR="00D832C7" w:rsidRPr="008E628F" w:rsidRDefault="00D832C7" w:rsidP="00F61D7F">
            <w:pPr>
              <w:ind w:left="223" w:right="-75" w:hanging="317"/>
              <w:rPr>
                <w:rFonts w:ascii="Times New Roman" w:hAnsi="Times New Roman"/>
                <w:spacing w:val="-6"/>
                <w:sz w:val="10"/>
                <w:szCs w:val="10"/>
                <w:lang w:val="en-US"/>
              </w:rPr>
            </w:pPr>
            <w:r w:rsidRPr="008E628F">
              <w:rPr>
                <w:rFonts w:ascii="Times New Roman" w:hAnsi="Times New Roman"/>
                <w:spacing w:val="-6"/>
                <w:sz w:val="10"/>
                <w:szCs w:val="10"/>
                <w:lang w:val="en-US"/>
              </w:rPr>
              <w:tab/>
              <w:t>Khi các gian trưng bày đã được sắp xếp, các đơn vị trưng bày sẽ được thông báo bằng văn bản về việc chuẩn bị, sự tham gia và về triển lãm. Các đơn vị trưng bày chịu hoàn toàn trách nhiệm đối với bất cứ hậu quả nào xảy ra do không đọc được thông báo này.</w:t>
            </w:r>
          </w:p>
          <w:p w14:paraId="0DCC3B09" w14:textId="77777777" w:rsidR="00D832C7" w:rsidRPr="008E628F" w:rsidRDefault="00D832C7" w:rsidP="00D832C7">
            <w:pPr>
              <w:ind w:left="223" w:right="-75" w:hanging="317"/>
              <w:rPr>
                <w:rFonts w:ascii="Times New Roman" w:hAnsi="Times New Roman"/>
                <w:b/>
                <w:spacing w:val="-6"/>
                <w:sz w:val="10"/>
                <w:szCs w:val="10"/>
                <w:lang w:val="en-US"/>
              </w:rPr>
            </w:pPr>
            <w:r w:rsidRPr="008E628F">
              <w:rPr>
                <w:rFonts w:ascii="Times New Roman" w:hAnsi="Times New Roman"/>
                <w:spacing w:val="-6"/>
                <w:sz w:val="10"/>
                <w:szCs w:val="10"/>
                <w:lang w:val="en-US"/>
              </w:rPr>
              <w:t>13.</w:t>
            </w:r>
            <w:r w:rsidRPr="008E628F">
              <w:rPr>
                <w:rFonts w:ascii="Times New Roman" w:hAnsi="Times New Roman"/>
                <w:spacing w:val="-6"/>
                <w:sz w:val="10"/>
                <w:szCs w:val="10"/>
                <w:lang w:val="en-US"/>
              </w:rPr>
              <w:tab/>
            </w:r>
            <w:r w:rsidRPr="008E628F">
              <w:rPr>
                <w:rFonts w:ascii="Times New Roman" w:hAnsi="Times New Roman"/>
                <w:b/>
                <w:spacing w:val="-6"/>
                <w:sz w:val="10"/>
                <w:szCs w:val="10"/>
                <w:lang w:val="en-US"/>
              </w:rPr>
              <w:t>Bảo mật dữ liệu</w:t>
            </w:r>
          </w:p>
          <w:p w14:paraId="6F01736D" w14:textId="77777777" w:rsidR="00D832C7" w:rsidRPr="008E628F" w:rsidRDefault="00D832C7" w:rsidP="00D832C7">
            <w:pPr>
              <w:ind w:left="223" w:hanging="345"/>
              <w:rPr>
                <w:rFonts w:ascii="Times New Roman" w:hAnsi="Times New Roman"/>
                <w:spacing w:val="-6"/>
                <w:sz w:val="10"/>
                <w:szCs w:val="10"/>
                <w:lang w:val="en-US"/>
              </w:rPr>
            </w:pPr>
            <w:r w:rsidRPr="008E628F">
              <w:rPr>
                <w:rFonts w:ascii="Times New Roman" w:hAnsi="Times New Roman"/>
                <w:spacing w:val="-6"/>
                <w:sz w:val="10"/>
                <w:szCs w:val="10"/>
                <w:lang w:val="en-US"/>
              </w:rPr>
              <w:t>13.01</w:t>
            </w:r>
            <w:r w:rsidRPr="008E628F">
              <w:rPr>
                <w:rFonts w:ascii="Times New Roman" w:hAnsi="Times New Roman"/>
                <w:spacing w:val="-6"/>
                <w:sz w:val="10"/>
                <w:szCs w:val="10"/>
                <w:lang w:val="en-US"/>
              </w:rPr>
              <w:tab/>
              <w:t>Dữ liệu cá nhân thu được từ hoặc do đơn vị trưng bày gửi, có thể được sử dụng vào mục đích kinh doanh của VNEES theo đúng các quy định pháp luật về bảo mật dữ liệu.</w:t>
            </w:r>
          </w:p>
          <w:p w14:paraId="25B60E6A" w14:textId="77777777" w:rsidR="00D832C7" w:rsidRPr="008E628F" w:rsidRDefault="00D832C7" w:rsidP="00D832C7">
            <w:pPr>
              <w:ind w:left="223" w:hanging="345"/>
              <w:rPr>
                <w:rFonts w:ascii="Times New Roman" w:hAnsi="Times New Roman"/>
                <w:spacing w:val="-6"/>
                <w:sz w:val="10"/>
                <w:szCs w:val="10"/>
                <w:lang w:val="en-US"/>
              </w:rPr>
            </w:pPr>
            <w:r w:rsidRPr="008E628F">
              <w:rPr>
                <w:rFonts w:ascii="Times New Roman" w:hAnsi="Times New Roman"/>
                <w:spacing w:val="-6"/>
                <w:sz w:val="10"/>
                <w:szCs w:val="10"/>
                <w:lang w:val="en-US"/>
              </w:rPr>
              <w:t>13.02</w:t>
            </w:r>
            <w:r w:rsidRPr="008E628F">
              <w:rPr>
                <w:rFonts w:ascii="Times New Roman" w:hAnsi="Times New Roman"/>
                <w:spacing w:val="-6"/>
                <w:sz w:val="10"/>
                <w:szCs w:val="10"/>
                <w:lang w:val="en-US"/>
              </w:rPr>
              <w:tab/>
              <w:t>VNEES và các công ty liên kết, cũng như các văn phòng đại diện tại nước ngoài, trong đó có bao gồm các văn phòng tại châu lục khác ngoài Châu Âu và khu vực kinh tế Châu Âu (EEA), cũng có quyền được sử dụng những dữ liệu cá nhân này nhằm cung cấp thông tin cơ bản nhất về các dịch vụ của VNEES và công ty liên kết, cũng như các văn phòng đại diện ở nước ngoài bằng thư bưu điện, email, điện thoại hoặc fax.</w:t>
            </w:r>
          </w:p>
          <w:p w14:paraId="5453CF0D" w14:textId="77777777" w:rsidR="00D832C7" w:rsidRPr="008E628F" w:rsidRDefault="00D832C7" w:rsidP="00D832C7">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13.03</w:t>
            </w:r>
            <w:r w:rsidRPr="008E628F">
              <w:rPr>
                <w:rFonts w:ascii="Times New Roman" w:hAnsi="Times New Roman"/>
                <w:spacing w:val="-6"/>
                <w:sz w:val="10"/>
                <w:szCs w:val="10"/>
                <w:lang w:val="en-US"/>
              </w:rPr>
              <w:tab/>
              <w:t>Đơn vị trưng bày nên đảm bảo các yêu cầu về bảo vệ dữ liệu cá nhân từ việc sử dụng nói trên bằng các biện pháp thích hợp (vd: sự chấp thuận của chính nhân viên đó).</w:t>
            </w:r>
          </w:p>
          <w:p w14:paraId="2E3AF7B2" w14:textId="77777777" w:rsidR="00D832C7" w:rsidRPr="008E628F" w:rsidRDefault="00D832C7" w:rsidP="00D832C7">
            <w:pPr>
              <w:ind w:left="223" w:hanging="223"/>
              <w:rPr>
                <w:rFonts w:ascii="Times New Roman" w:hAnsi="Times New Roman"/>
                <w:spacing w:val="-6"/>
                <w:sz w:val="10"/>
                <w:szCs w:val="10"/>
                <w:lang w:val="en-US"/>
              </w:rPr>
            </w:pPr>
            <w:r w:rsidRPr="008E628F">
              <w:rPr>
                <w:rFonts w:ascii="Times New Roman" w:hAnsi="Times New Roman"/>
                <w:spacing w:val="-6"/>
                <w:sz w:val="10"/>
                <w:szCs w:val="10"/>
                <w:lang w:val="en-US"/>
              </w:rPr>
              <w:tab/>
              <w:t>Đơn vị triển lãm phải chịu trách nhiệm với các thiệt hại hoặc chi phí phát sinh từ việc vi phạm cam kết nói trên thay cho IMAG nếu có bất cứ khiếu nại nào từ bên thứ 3 liên quan.</w:t>
            </w:r>
          </w:p>
          <w:p w14:paraId="273D3691" w14:textId="572C5F3A" w:rsidR="00D832C7" w:rsidRPr="008E628F" w:rsidRDefault="00D832C7" w:rsidP="00D832C7">
            <w:pPr>
              <w:ind w:left="223" w:hanging="345"/>
              <w:rPr>
                <w:rFonts w:ascii="Times New Roman" w:hAnsi="Times New Roman"/>
                <w:spacing w:val="-6"/>
                <w:sz w:val="10"/>
                <w:szCs w:val="10"/>
                <w:lang w:val="en-US"/>
              </w:rPr>
            </w:pPr>
            <w:r w:rsidRPr="008E628F">
              <w:rPr>
                <w:rFonts w:ascii="Times New Roman" w:hAnsi="Times New Roman"/>
                <w:spacing w:val="-6"/>
                <w:sz w:val="10"/>
                <w:szCs w:val="10"/>
                <w:lang w:val="en-US"/>
              </w:rPr>
              <w:t>13.04</w:t>
            </w:r>
            <w:r w:rsidRPr="008E628F">
              <w:rPr>
                <w:rFonts w:ascii="Times New Roman" w:hAnsi="Times New Roman"/>
                <w:spacing w:val="-6"/>
                <w:sz w:val="10"/>
                <w:szCs w:val="10"/>
                <w:lang w:val="en-US"/>
              </w:rPr>
              <w:tab/>
              <w:t>Các dịch vụ cần thiết như vận chuyển, dịch vụ đi lại, nhà xuất bản catalogue dành cho việc tham gia của đơn vị trưng bày trong triển lãm sẽ được chuyển giao cho bên thứ</w:t>
            </w:r>
            <w:r w:rsidR="00315A5C" w:rsidRPr="008E628F">
              <w:rPr>
                <w:rFonts w:ascii="Times New Roman" w:hAnsi="Times New Roman"/>
                <w:spacing w:val="-6"/>
                <w:sz w:val="10"/>
                <w:szCs w:val="10"/>
                <w:lang w:val="en-US"/>
              </w:rPr>
              <w:t xml:space="preserve"> 3</w:t>
            </w:r>
            <w:r w:rsidR="00FF1C5B" w:rsidRPr="008E628F">
              <w:rPr>
                <w:rFonts w:ascii="Times New Roman" w:hAnsi="Times New Roman"/>
                <w:spacing w:val="-6"/>
                <w:sz w:val="10"/>
                <w:szCs w:val="10"/>
                <w:lang w:val="en-US"/>
              </w:rPr>
              <w:t xml:space="preserve"> (đơn vị vận chuyển, đại lý du lịch, đơn vị xuất bản)</w:t>
            </w:r>
            <w:r w:rsidRPr="008E628F">
              <w:rPr>
                <w:rFonts w:ascii="Times New Roman" w:hAnsi="Times New Roman"/>
                <w:spacing w:val="-6"/>
                <w:sz w:val="10"/>
                <w:szCs w:val="10"/>
                <w:lang w:val="en-US"/>
              </w:rPr>
              <w:t>. VNEES có trách nhiệm thông báo và chuyển giao với bên thứ ba này các thông tin liên quan đến sự tham gia của đơn vị trưng bày.</w:t>
            </w:r>
          </w:p>
          <w:p w14:paraId="1577FD7C" w14:textId="77777777" w:rsidR="004A033B" w:rsidRPr="008E628F" w:rsidRDefault="000F5835" w:rsidP="004A033B">
            <w:pPr>
              <w:ind w:left="223" w:right="-75" w:hanging="317"/>
              <w:rPr>
                <w:rFonts w:ascii="Times New Roman" w:hAnsi="Times New Roman"/>
                <w:spacing w:val="-6"/>
                <w:sz w:val="10"/>
                <w:szCs w:val="10"/>
                <w:lang w:val="en-US"/>
              </w:rPr>
            </w:pPr>
            <w:r w:rsidRPr="008E628F">
              <w:rPr>
                <w:rFonts w:ascii="Times New Roman" w:hAnsi="Times New Roman"/>
                <w:b/>
                <w:spacing w:val="-6"/>
                <w:sz w:val="10"/>
                <w:szCs w:val="10"/>
                <w:lang w:val="en-GB"/>
              </w:rPr>
              <w:t>14.</w:t>
            </w:r>
            <w:r w:rsidRPr="008E628F">
              <w:rPr>
                <w:rFonts w:ascii="Times New Roman" w:hAnsi="Times New Roman"/>
                <w:b/>
                <w:spacing w:val="-6"/>
                <w:sz w:val="10"/>
                <w:szCs w:val="10"/>
                <w:lang w:val="en-GB"/>
              </w:rPr>
              <w:tab/>
            </w:r>
            <w:r w:rsidR="004A033B" w:rsidRPr="008E628F">
              <w:rPr>
                <w:rFonts w:ascii="Times New Roman" w:hAnsi="Times New Roman"/>
                <w:b/>
                <w:spacing w:val="-6"/>
                <w:sz w:val="10"/>
                <w:szCs w:val="10"/>
                <w:lang w:val="en-US"/>
              </w:rPr>
              <w:t>Các điều khoản quy định</w:t>
            </w:r>
          </w:p>
          <w:p w14:paraId="374442E8" w14:textId="6695A6F0" w:rsidR="004A033B" w:rsidRPr="008E628F" w:rsidRDefault="004A033B" w:rsidP="004A033B">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14.01</w:t>
            </w:r>
            <w:r w:rsidRPr="008E628F">
              <w:rPr>
                <w:rFonts w:ascii="Times New Roman" w:hAnsi="Times New Roman"/>
                <w:spacing w:val="-6"/>
                <w:sz w:val="10"/>
                <w:szCs w:val="10"/>
                <w:lang w:val="en-US"/>
              </w:rPr>
              <w:tab/>
              <w:t xml:space="preserve">Các quy định và hướng dẫn của đơn vị chịu trách nhiệm quản lý tại nước diễn ra sự kiện mà bắt nguồn từ “Các điều khoản chung khi tham gia”, “Các điều khoản và điều kiện đặc biệt”, hoặc bất cứ quy định riêng nào của VNEES, hoặc các quy định hạn chế bổ sung bắt buộc sẽ luôn được ưu tiên áp dụng. Các nhà tổ chức triển lãm hay đơn vị cho thuê mặt bằng triển lãm và VNEES không chịu trách nhiệm với những hư hại và bất tiện khác gây ra bởi </w:t>
            </w:r>
            <w:r w:rsidR="004625F3" w:rsidRPr="008E628F">
              <w:rPr>
                <w:rFonts w:ascii="Times New Roman" w:hAnsi="Times New Roman"/>
                <w:spacing w:val="-6"/>
                <w:sz w:val="10"/>
                <w:szCs w:val="10"/>
                <w:lang w:val="en-US"/>
              </w:rPr>
              <w:t>đơn vị trưng bày.</w:t>
            </w:r>
          </w:p>
          <w:p w14:paraId="50C79559" w14:textId="4916276F" w:rsidR="004A033B" w:rsidRPr="008E628F" w:rsidRDefault="00315A5C" w:rsidP="004A033B">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14.02</w:t>
            </w:r>
            <w:r w:rsidRPr="008E628F">
              <w:rPr>
                <w:rFonts w:ascii="Times New Roman" w:hAnsi="Times New Roman"/>
                <w:spacing w:val="-6"/>
                <w:sz w:val="10"/>
                <w:szCs w:val="10"/>
                <w:lang w:val="en-US"/>
              </w:rPr>
              <w:tab/>
              <w:t xml:space="preserve">Ban tổ chức triển lãm, cụ thể là </w:t>
            </w:r>
            <w:r w:rsidR="004A033B" w:rsidRPr="008E628F">
              <w:rPr>
                <w:rFonts w:ascii="Times New Roman" w:hAnsi="Times New Roman"/>
                <w:spacing w:val="-6"/>
                <w:sz w:val="10"/>
                <w:szCs w:val="10"/>
                <w:lang w:val="en-US"/>
              </w:rPr>
              <w:t xml:space="preserve">VNEES có quyền hoãn lại, rút ngắn, kéo dài hay hủy bỏ triển lãm cũng như đóng cửa triển lãm tạm thời hay vĩnh viễn, với vai trò cá nhân hay tập thể, vì một trong số những lý do như các trường hợp không thể dự đoán trước gồm có: tác động bất khả kháng, các thảm họa thiên nhiên, chiến tranh, mất trật tự công cộng, các cuộc biểu tình, việc vận chuyển hàng hóa hay viễn thông gặp khó khăn hay đường vận chuyển bị hư hỏng. </w:t>
            </w:r>
          </w:p>
          <w:p w14:paraId="13B953B9" w14:textId="77777777" w:rsidR="004A033B" w:rsidRPr="008E628F" w:rsidRDefault="004A033B" w:rsidP="004A033B">
            <w:pPr>
              <w:ind w:left="223" w:hanging="223"/>
              <w:rPr>
                <w:rFonts w:ascii="Times New Roman" w:hAnsi="Times New Roman"/>
                <w:spacing w:val="-6"/>
                <w:sz w:val="10"/>
                <w:szCs w:val="10"/>
                <w:lang w:val="en-US"/>
              </w:rPr>
            </w:pPr>
            <w:r w:rsidRPr="008E628F">
              <w:rPr>
                <w:rFonts w:ascii="Times New Roman" w:hAnsi="Times New Roman"/>
                <w:spacing w:val="-6"/>
                <w:sz w:val="10"/>
                <w:szCs w:val="10"/>
                <w:lang w:val="en-US"/>
              </w:rPr>
              <w:tab/>
              <w:t>Các đơn vị trưng bày theo đó không có quyền rút lui hay hủy bỏ hợp đồng. Nếu triển lãm bị hoãn, rút ngắn, kéo dài hay đóng cửa thì bên tham gia triển lãm không thể khiếu nại về bất cứ sự tổn hại nào. Nếu sự kiện bị hủy bỏ, các nhà tổ chức và VNEES cũng không chịu trách nhiệm về các tổn hại hay bất tiện khác cho các đơn vị tham gia triển lãm. Dựa theo yêu cầu của VNEES, bên tham gia triển lãm bắt buộc phải chịu một phần thích hợp các chi phí chuẩn bị cho triển lãm hay sự đồng tham gia.</w:t>
            </w:r>
          </w:p>
          <w:p w14:paraId="47CD9242" w14:textId="77777777" w:rsidR="004A033B" w:rsidRPr="008E628F" w:rsidRDefault="004A033B" w:rsidP="004A033B">
            <w:pPr>
              <w:ind w:left="223" w:hanging="223"/>
              <w:rPr>
                <w:rFonts w:ascii="Times New Roman" w:hAnsi="Times New Roman"/>
                <w:spacing w:val="-6"/>
                <w:sz w:val="10"/>
                <w:szCs w:val="10"/>
                <w:lang w:val="en-US"/>
              </w:rPr>
            </w:pPr>
            <w:r w:rsidRPr="008E628F">
              <w:rPr>
                <w:rFonts w:ascii="Times New Roman" w:hAnsi="Times New Roman"/>
                <w:spacing w:val="-6"/>
                <w:sz w:val="10"/>
                <w:szCs w:val="10"/>
                <w:lang w:val="en-US"/>
              </w:rPr>
              <w:tab/>
              <w:t>VNEES sẽ quyết định số tiền mà mỗi đơn vị phải chịu trách nhiệm chi trả.</w:t>
            </w:r>
          </w:p>
          <w:p w14:paraId="50343728" w14:textId="0F34044E" w:rsidR="000F5835" w:rsidRPr="008E628F" w:rsidRDefault="004A621A" w:rsidP="000F5835">
            <w:pPr>
              <w:spacing w:line="238" w:lineRule="auto"/>
              <w:ind w:left="284" w:hanging="284"/>
              <w:rPr>
                <w:rFonts w:ascii="Times New Roman" w:hAnsi="Times New Roman"/>
                <w:b/>
                <w:spacing w:val="-6"/>
                <w:sz w:val="10"/>
                <w:szCs w:val="10"/>
                <w:lang w:val="en-GB"/>
              </w:rPr>
            </w:pPr>
            <w:r w:rsidRPr="008E628F">
              <w:rPr>
                <w:rFonts w:ascii="Times New Roman" w:hAnsi="Times New Roman"/>
                <w:b/>
                <w:spacing w:val="-6"/>
                <w:sz w:val="10"/>
                <w:szCs w:val="10"/>
                <w:lang w:val="en-GB"/>
              </w:rPr>
              <w:t xml:space="preserve">15.      </w:t>
            </w:r>
            <w:r w:rsidR="00A27D9B" w:rsidRPr="008E628F">
              <w:rPr>
                <w:rFonts w:ascii="Times New Roman" w:hAnsi="Times New Roman"/>
                <w:b/>
                <w:spacing w:val="-6"/>
                <w:sz w:val="10"/>
                <w:szCs w:val="10"/>
                <w:lang w:val="en-GB"/>
              </w:rPr>
              <w:t>Các điều khoản cuối cùng</w:t>
            </w:r>
          </w:p>
          <w:p w14:paraId="399FC8C4" w14:textId="77777777" w:rsidR="00715DE7" w:rsidRPr="008E628F" w:rsidRDefault="00715DE7" w:rsidP="00715DE7">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15.01</w:t>
            </w:r>
            <w:r w:rsidRPr="008E628F">
              <w:rPr>
                <w:rFonts w:ascii="Times New Roman" w:hAnsi="Times New Roman"/>
                <w:spacing w:val="-6"/>
                <w:sz w:val="10"/>
                <w:szCs w:val="10"/>
                <w:lang w:val="en-US"/>
              </w:rPr>
              <w:tab/>
              <w:t>Các dịch vụ bao gồm trong phí tham gia được ghi trong “Các điều khoản và điều kiện đặc biệt” và cuốn Hướng dẫn Đơn vị trưng bày của VNEES.</w:t>
            </w:r>
          </w:p>
          <w:p w14:paraId="41E5E9A9" w14:textId="77777777" w:rsidR="00715DE7" w:rsidRPr="008E628F" w:rsidRDefault="00715DE7" w:rsidP="00715DE7">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15.02</w:t>
            </w:r>
            <w:r w:rsidRPr="008E628F">
              <w:rPr>
                <w:rFonts w:ascii="Times New Roman" w:hAnsi="Times New Roman"/>
                <w:spacing w:val="-6"/>
                <w:sz w:val="10"/>
                <w:szCs w:val="10"/>
                <w:lang w:val="en-US"/>
              </w:rPr>
              <w:tab/>
              <w:t>Nếu đơn vị trưng bày ủy quyền cho VNEES thực hiện các dịch vụ, tùy thuộc vào chi phí, và ngoài phạm vi  của “Các điều khoản và điều kiện đặc biệt”, và các dịch vụ này được kiệt kê trong “Hướng dẫn Đơn vị trưng bày”, đơn vị trưng bày sẽ phải thanh toán những phí phát sinh này.</w:t>
            </w:r>
          </w:p>
          <w:p w14:paraId="2C41C5CC" w14:textId="77777777" w:rsidR="00715DE7" w:rsidRPr="008E628F" w:rsidRDefault="00715DE7" w:rsidP="00715DE7">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15.03</w:t>
            </w:r>
            <w:r w:rsidRPr="008E628F">
              <w:rPr>
                <w:rFonts w:ascii="Times New Roman" w:hAnsi="Times New Roman"/>
                <w:spacing w:val="-6"/>
                <w:sz w:val="10"/>
                <w:szCs w:val="10"/>
                <w:lang w:val="en-US"/>
              </w:rPr>
              <w:tab/>
              <w:t>Tất cả các thỏa thuận miệng, các hợp đồng cá nhân và các hợp đồng đặc biệt chỉ có giá trị với sự xác nhận bằng văn bản của VNEES.</w:t>
            </w:r>
          </w:p>
          <w:p w14:paraId="724DEEEF" w14:textId="2ECB3D6B" w:rsidR="00715DE7" w:rsidRPr="008E628F" w:rsidRDefault="00715DE7" w:rsidP="00715DE7">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15.04</w:t>
            </w:r>
            <w:r w:rsidRPr="008E628F">
              <w:rPr>
                <w:rFonts w:ascii="Times New Roman" w:hAnsi="Times New Roman"/>
                <w:spacing w:val="-6"/>
                <w:sz w:val="10"/>
                <w:szCs w:val="10"/>
                <w:lang w:val="en-US"/>
              </w:rPr>
              <w:tab/>
              <w:t xml:space="preserve">Các quyền và nghĩa vụ trong quan hệ hợp đồng đối với hai bên ký kết phải tuân theo luật pháp của </w:t>
            </w:r>
            <w:r w:rsidR="00EA75AF" w:rsidRPr="008E628F">
              <w:rPr>
                <w:rFonts w:ascii="Times New Roman" w:hAnsi="Times New Roman"/>
                <w:spacing w:val="-6"/>
                <w:sz w:val="10"/>
                <w:szCs w:val="10"/>
                <w:lang w:val="en-US"/>
              </w:rPr>
              <w:t>CHXHCN Việt Nam.</w:t>
            </w:r>
          </w:p>
          <w:p w14:paraId="32D44022" w14:textId="27F67ABE" w:rsidR="00715DE7" w:rsidRPr="008E628F" w:rsidRDefault="00715DE7" w:rsidP="00715DE7">
            <w:pPr>
              <w:ind w:left="223" w:hanging="284"/>
              <w:rPr>
                <w:rFonts w:ascii="Times New Roman" w:hAnsi="Times New Roman"/>
                <w:spacing w:val="-6"/>
                <w:sz w:val="10"/>
                <w:szCs w:val="10"/>
                <w:lang w:val="en-US"/>
              </w:rPr>
            </w:pPr>
            <w:r w:rsidRPr="008E628F">
              <w:rPr>
                <w:rFonts w:ascii="Times New Roman" w:hAnsi="Times New Roman"/>
                <w:spacing w:val="-6"/>
                <w:sz w:val="10"/>
                <w:szCs w:val="10"/>
                <w:lang w:val="en-US"/>
              </w:rPr>
              <w:t>15.05</w:t>
            </w:r>
            <w:r w:rsidRPr="008E628F">
              <w:rPr>
                <w:rFonts w:ascii="Times New Roman" w:hAnsi="Times New Roman"/>
                <w:spacing w:val="-6"/>
                <w:sz w:val="10"/>
                <w:szCs w:val="10"/>
                <w:lang w:val="en-US"/>
              </w:rPr>
              <w:tab/>
            </w:r>
            <w:r w:rsidR="00A206AD" w:rsidRPr="008E628F">
              <w:rPr>
                <w:rFonts w:ascii="Times New Roman" w:hAnsi="Times New Roman"/>
                <w:spacing w:val="-6"/>
                <w:sz w:val="10"/>
                <w:szCs w:val="10"/>
                <w:lang w:val="en-US"/>
              </w:rPr>
              <w:t>Việt Nam</w:t>
            </w:r>
            <w:r w:rsidRPr="008E628F">
              <w:rPr>
                <w:rFonts w:ascii="Times New Roman" w:hAnsi="Times New Roman"/>
                <w:spacing w:val="-6"/>
                <w:sz w:val="10"/>
                <w:szCs w:val="10"/>
                <w:lang w:val="en-US"/>
              </w:rPr>
              <w:t xml:space="preserve"> là nơi thực hiện tất cả các nghĩa vụ tài chính. Tòa án </w:t>
            </w:r>
            <w:r w:rsidR="00A206AD" w:rsidRPr="008E628F">
              <w:rPr>
                <w:rFonts w:ascii="Times New Roman" w:hAnsi="Times New Roman"/>
                <w:spacing w:val="-6"/>
                <w:sz w:val="10"/>
                <w:szCs w:val="10"/>
                <w:lang w:val="en-US"/>
              </w:rPr>
              <w:t>Việt Nam</w:t>
            </w:r>
            <w:r w:rsidRPr="008E628F">
              <w:rPr>
                <w:rFonts w:ascii="Times New Roman" w:hAnsi="Times New Roman"/>
                <w:spacing w:val="-6"/>
                <w:sz w:val="10"/>
                <w:szCs w:val="10"/>
                <w:lang w:val="en-US"/>
              </w:rPr>
              <w:t xml:space="preserve"> sẽ có quyền hạn giải quyết tất cả những tranh chấp, kiện tụng từ hợp đồng nếu các bên tham gia trong hợp đồng là các doanh nghiệp, các đại diện pháp lý theo công pháp hay một quỹ đặc biệt theo công pháp quốc tế, hay ít nhất một trong số các bên tham gia hợp đồng không nằm trong quyền hạn xét xử chung của tòa án </w:t>
            </w:r>
            <w:r w:rsidR="00A206AD" w:rsidRPr="008E628F">
              <w:rPr>
                <w:rFonts w:ascii="Times New Roman" w:hAnsi="Times New Roman"/>
                <w:spacing w:val="-6"/>
                <w:sz w:val="10"/>
                <w:szCs w:val="10"/>
                <w:lang w:val="en-US"/>
              </w:rPr>
              <w:t>Việt Nam</w:t>
            </w:r>
            <w:r w:rsidRPr="008E628F">
              <w:rPr>
                <w:rFonts w:ascii="Times New Roman" w:hAnsi="Times New Roman"/>
                <w:spacing w:val="-6"/>
                <w:sz w:val="10"/>
                <w:szCs w:val="10"/>
                <w:lang w:val="en-US"/>
              </w:rPr>
              <w:t xml:space="preserve">. Điều này cũng áp dụng, nếu sau khi kết thúc hợp đồng, một trong các bên ký kết chuyển địa điểm thường trú khỏi </w:t>
            </w:r>
            <w:r w:rsidR="00A206AD" w:rsidRPr="008E628F">
              <w:rPr>
                <w:rFonts w:ascii="Times New Roman" w:hAnsi="Times New Roman"/>
                <w:spacing w:val="-6"/>
                <w:sz w:val="10"/>
                <w:szCs w:val="10"/>
                <w:lang w:val="en-US"/>
              </w:rPr>
              <w:t>Việt Nam</w:t>
            </w:r>
            <w:r w:rsidRPr="008E628F">
              <w:rPr>
                <w:rFonts w:ascii="Times New Roman" w:hAnsi="Times New Roman"/>
                <w:spacing w:val="-6"/>
                <w:sz w:val="10"/>
                <w:szCs w:val="10"/>
                <w:lang w:val="en-US"/>
              </w:rPr>
              <w:t xml:space="preserve"> hay địa chỉ và số điện thoại cá nhân không xác định được.</w:t>
            </w:r>
          </w:p>
          <w:p w14:paraId="2DC79829" w14:textId="559AEF99" w:rsidR="00A47223" w:rsidRPr="008E628F" w:rsidRDefault="000F5835" w:rsidP="00A47223">
            <w:pPr>
              <w:spacing w:line="238" w:lineRule="auto"/>
              <w:ind w:left="284" w:hanging="284"/>
              <w:rPr>
                <w:rFonts w:ascii="Times New Roman" w:hAnsi="Times New Roman"/>
                <w:spacing w:val="-6"/>
                <w:sz w:val="10"/>
                <w:szCs w:val="10"/>
                <w:lang w:val="en-US"/>
              </w:rPr>
            </w:pPr>
            <w:r w:rsidRPr="008E628F">
              <w:rPr>
                <w:rFonts w:ascii="Times New Roman" w:hAnsi="Times New Roman"/>
                <w:spacing w:val="-6"/>
                <w:sz w:val="10"/>
                <w:szCs w:val="10"/>
                <w:lang w:val="en-US"/>
              </w:rPr>
              <w:t>15.06</w:t>
            </w:r>
            <w:r w:rsidRPr="008E628F">
              <w:rPr>
                <w:rFonts w:ascii="Times New Roman" w:hAnsi="Times New Roman"/>
                <w:spacing w:val="-6"/>
                <w:sz w:val="10"/>
                <w:szCs w:val="10"/>
                <w:lang w:val="en-US"/>
              </w:rPr>
              <w:tab/>
            </w:r>
            <w:r w:rsidR="00A47223" w:rsidRPr="008E628F">
              <w:rPr>
                <w:rFonts w:ascii="Times New Roman" w:hAnsi="Times New Roman"/>
                <w:spacing w:val="-6"/>
                <w:sz w:val="10"/>
                <w:szCs w:val="10"/>
                <w:lang w:val="en-US"/>
              </w:rPr>
              <w:t>Tất cả những tuyên bố đi ngược lại VNEES của các đơn vị trưng bày sẽ bị mất hiệu lực sau 06 tháng kể từ cuối tháng mà ngày kết thúc triển lãm.</w:t>
            </w:r>
          </w:p>
          <w:p w14:paraId="50365D49" w14:textId="5DF6AD9A" w:rsidR="005F0FB3" w:rsidRPr="008E628F" w:rsidRDefault="000F5835" w:rsidP="005F5068">
            <w:pPr>
              <w:spacing w:line="238" w:lineRule="auto"/>
              <w:ind w:left="284" w:hanging="284"/>
              <w:rPr>
                <w:rFonts w:ascii="Times New Roman" w:hAnsi="Times New Roman"/>
                <w:spacing w:val="-6"/>
                <w:sz w:val="10"/>
                <w:szCs w:val="10"/>
                <w:lang w:val="en-US"/>
              </w:rPr>
            </w:pPr>
            <w:r w:rsidRPr="008E628F">
              <w:rPr>
                <w:rFonts w:ascii="Times New Roman" w:hAnsi="Times New Roman"/>
                <w:spacing w:val="-6"/>
                <w:sz w:val="10"/>
                <w:szCs w:val="10"/>
                <w:lang w:val="en-US"/>
              </w:rPr>
              <w:t>15.07</w:t>
            </w:r>
            <w:r w:rsidRPr="008E628F">
              <w:rPr>
                <w:rFonts w:ascii="Times New Roman" w:hAnsi="Times New Roman"/>
                <w:spacing w:val="-6"/>
                <w:sz w:val="10"/>
                <w:szCs w:val="10"/>
                <w:lang w:val="en-US"/>
              </w:rPr>
              <w:tab/>
            </w:r>
            <w:r w:rsidR="005F0FB3" w:rsidRPr="008E628F">
              <w:rPr>
                <w:rFonts w:ascii="Times New Roman" w:hAnsi="Times New Roman"/>
                <w:spacing w:val="-6"/>
                <w:sz w:val="10"/>
                <w:szCs w:val="10"/>
                <w:lang w:val="en-US"/>
              </w:rPr>
              <w:t xml:space="preserve">Hợp đồng và bất kỳ sửa đổi nào sau đó phải được thực hiện bằng văn bản. Nếu có một hoặc một vài điều khoản </w:t>
            </w:r>
            <w:r w:rsidR="00153CA3" w:rsidRPr="008E628F">
              <w:rPr>
                <w:rFonts w:ascii="Times New Roman" w:hAnsi="Times New Roman"/>
                <w:spacing w:val="-6"/>
                <w:sz w:val="10"/>
                <w:szCs w:val="10"/>
                <w:lang w:val="en-US"/>
              </w:rPr>
              <w:t>nói trên mất hiệu lực một phần hoặc toàn bộ thì những điều khoản còn lại vẫn có hiệu lực. Những điều này sẽ được giải thích theo cách mà mục đích của hợp đồng không bị ảnh hưởng.</w:t>
            </w:r>
          </w:p>
          <w:p w14:paraId="53BD00AE" w14:textId="77777777" w:rsidR="000F5835" w:rsidRPr="008E628F" w:rsidRDefault="000F5835" w:rsidP="000F5835">
            <w:pPr>
              <w:spacing w:line="238" w:lineRule="auto"/>
              <w:ind w:left="284" w:hanging="284"/>
              <w:rPr>
                <w:rFonts w:ascii="Times New Roman" w:hAnsi="Times New Roman"/>
                <w:spacing w:val="-6"/>
                <w:sz w:val="11"/>
                <w:szCs w:val="11"/>
                <w:lang w:val="en-GB"/>
              </w:rPr>
            </w:pPr>
          </w:p>
          <w:p w14:paraId="14CFF8BE" w14:textId="1E521BA4" w:rsidR="00A80FD9" w:rsidRPr="008E628F" w:rsidRDefault="000F5835" w:rsidP="00ED73A0">
            <w:pPr>
              <w:tabs>
                <w:tab w:val="left" w:pos="1026"/>
              </w:tabs>
              <w:spacing w:before="20" w:line="238" w:lineRule="auto"/>
              <w:ind w:left="284" w:right="-74" w:hanging="284"/>
              <w:jc w:val="both"/>
              <w:rPr>
                <w:rFonts w:ascii="Times New Roman" w:hAnsi="Times New Roman"/>
                <w:b/>
                <w:spacing w:val="-6"/>
                <w:sz w:val="11"/>
                <w:szCs w:val="11"/>
              </w:rPr>
            </w:pPr>
            <w:r w:rsidRPr="008E628F">
              <w:rPr>
                <w:rFonts w:ascii="Times New Roman" w:hAnsi="Times New Roman"/>
                <w:spacing w:val="-6"/>
                <w:sz w:val="11"/>
                <w:szCs w:val="11"/>
                <w:lang w:val="en-US"/>
              </w:rPr>
              <w:tab/>
            </w:r>
            <w:r w:rsidR="00715DE7" w:rsidRPr="008E628F">
              <w:rPr>
                <w:rFonts w:ascii="Times New Roman" w:hAnsi="Times New Roman"/>
                <w:b/>
                <w:spacing w:val="-6"/>
                <w:sz w:val="11"/>
                <w:szCs w:val="11"/>
              </w:rPr>
              <w:t>VNE</w:t>
            </w:r>
            <w:r w:rsidR="003127D1" w:rsidRPr="008E628F">
              <w:rPr>
                <w:rFonts w:ascii="Times New Roman" w:hAnsi="Times New Roman"/>
                <w:b/>
                <w:spacing w:val="-6"/>
                <w:sz w:val="11"/>
                <w:szCs w:val="11"/>
              </w:rPr>
              <w:t>ES -</w:t>
            </w:r>
            <w:r w:rsidR="00715DE7" w:rsidRPr="008E628F">
              <w:rPr>
                <w:rFonts w:ascii="Times New Roman" w:hAnsi="Times New Roman"/>
                <w:b/>
                <w:spacing w:val="-6"/>
                <w:sz w:val="11"/>
                <w:szCs w:val="11"/>
              </w:rPr>
              <w:t xml:space="preserve"> Công ty TNHH Dịch vụ Triển lãm và Sự kiện Việt Nam</w:t>
            </w:r>
          </w:p>
        </w:tc>
      </w:tr>
    </w:tbl>
    <w:p w14:paraId="7FB3CC05" w14:textId="77777777" w:rsidR="00A80FD9" w:rsidRPr="008E628F" w:rsidRDefault="00A80FD9" w:rsidP="00A80FD9">
      <w:pPr>
        <w:rPr>
          <w:rFonts w:ascii="Times New Roman" w:hAnsi="Times New Roman"/>
          <w:sz w:val="2"/>
          <w:szCs w:val="4"/>
        </w:rPr>
      </w:pPr>
    </w:p>
    <w:sectPr w:rsidR="00A80FD9" w:rsidRPr="008E628F" w:rsidSect="00D20ED7">
      <w:headerReference w:type="default" r:id="rId10"/>
      <w:footerReference w:type="default" r:id="rId11"/>
      <w:pgSz w:w="11906" w:h="16838" w:code="9"/>
      <w:pgMar w:top="2030" w:right="851" w:bottom="992" w:left="1418" w:header="0"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A4DD1" w14:textId="77777777" w:rsidR="006872B6" w:rsidRDefault="006872B6" w:rsidP="00A034C6">
      <w:r>
        <w:separator/>
      </w:r>
    </w:p>
  </w:endnote>
  <w:endnote w:type="continuationSeparator" w:id="0">
    <w:p w14:paraId="0DFE8EA3" w14:textId="77777777" w:rsidR="006872B6" w:rsidRDefault="006872B6" w:rsidP="00A0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1418" w:type="dxa"/>
      <w:tblLayout w:type="fixed"/>
      <w:tblLook w:val="01E0" w:firstRow="1" w:lastRow="1" w:firstColumn="1" w:lastColumn="1" w:noHBand="0" w:noVBand="0"/>
    </w:tblPr>
    <w:tblGrid>
      <w:gridCol w:w="11908"/>
    </w:tblGrid>
    <w:tr w:rsidR="004E7788" w:rsidRPr="00D20ED7" w14:paraId="38B6CAB2" w14:textId="77777777" w:rsidTr="007D7CBF">
      <w:trPr>
        <w:trHeight w:hRule="exact" w:val="113"/>
      </w:trPr>
      <w:tc>
        <w:tcPr>
          <w:tcW w:w="11908" w:type="dxa"/>
          <w:tcBorders>
            <w:top w:val="single" w:sz="36" w:space="0" w:color="595959" w:themeColor="text1" w:themeTint="A6"/>
          </w:tcBorders>
          <w:shd w:val="clear" w:color="auto" w:fill="auto"/>
        </w:tcPr>
        <w:p w14:paraId="6A682741" w14:textId="77777777" w:rsidR="004E7788" w:rsidRPr="00D20ED7" w:rsidRDefault="004E7788" w:rsidP="00D20ED7">
          <w:pPr>
            <w:pStyle w:val="Footer"/>
            <w:jc w:val="center"/>
            <w:rPr>
              <w:sz w:val="16"/>
              <w:szCs w:val="16"/>
              <w:lang w:val="en-GB"/>
            </w:rPr>
          </w:pPr>
        </w:p>
      </w:tc>
    </w:tr>
  </w:tbl>
  <w:p w14:paraId="7E929E3D" w14:textId="1A43818C" w:rsidR="004E7788" w:rsidRDefault="004E7788" w:rsidP="00554BE7">
    <w:pPr>
      <w:pStyle w:val="Footer"/>
      <w:jc w:val="center"/>
      <w:rPr>
        <w:sz w:val="16"/>
        <w:szCs w:val="16"/>
        <w:lang w:val="en-GB"/>
      </w:rPr>
    </w:pPr>
    <w:r>
      <w:rPr>
        <w:sz w:val="16"/>
        <w:szCs w:val="16"/>
        <w:lang w:val="en-GB"/>
      </w:rPr>
      <w:t>Đại diện chính thức của IMAG tại Việt Nam- Công ty TNHH Dịch vụ Triển lãm và Sự kiện Việt Nam (VNEES)</w:t>
    </w:r>
  </w:p>
  <w:p w14:paraId="08C2C5C7" w14:textId="51B5A5A7" w:rsidR="004E7788" w:rsidRDefault="004E7788" w:rsidP="00554BE7">
    <w:pPr>
      <w:pStyle w:val="Footer"/>
      <w:jc w:val="center"/>
      <w:rPr>
        <w:sz w:val="16"/>
        <w:szCs w:val="16"/>
        <w:lang w:val="en-GB"/>
      </w:rPr>
    </w:pPr>
    <w:r>
      <w:rPr>
        <w:sz w:val="16"/>
        <w:szCs w:val="16"/>
        <w:lang w:val="en-GB"/>
      </w:rPr>
      <w:t>Tòa A GoldSeason số 47 Nguyễn Tuân, Thanh Xuân, Hà Nội- Tel: +84 243 2022 060</w:t>
    </w:r>
  </w:p>
  <w:p w14:paraId="40A0E0DE" w14:textId="03E90F22" w:rsidR="004E7788" w:rsidRPr="00713925" w:rsidRDefault="006872B6" w:rsidP="00554BE7">
    <w:pPr>
      <w:pStyle w:val="Footer"/>
      <w:jc w:val="center"/>
      <w:rPr>
        <w:sz w:val="16"/>
        <w:szCs w:val="16"/>
        <w:lang w:val="en-GB"/>
      </w:rPr>
    </w:pPr>
    <w:hyperlink r:id="rId1" w:history="1">
      <w:r w:rsidR="004E7788" w:rsidRPr="003864C9">
        <w:rPr>
          <w:rStyle w:val="Hyperlink"/>
          <w:sz w:val="16"/>
          <w:szCs w:val="16"/>
          <w:lang w:val="fr-FR"/>
        </w:rPr>
        <w:t>info@analyticavietnam.com.vn</w:t>
      </w:r>
    </w:hyperlink>
    <w:r w:rsidR="004E7788" w:rsidRPr="003864C9">
      <w:rPr>
        <w:sz w:val="16"/>
        <w:szCs w:val="16"/>
        <w:lang w:val="fr-FR"/>
      </w:rPr>
      <w:t xml:space="preserve"> -  </w:t>
    </w:r>
    <w:hyperlink r:id="rId2" w:history="1">
      <w:r w:rsidR="004E7788" w:rsidRPr="00503884">
        <w:rPr>
          <w:rStyle w:val="Hyperlink"/>
          <w:sz w:val="16"/>
          <w:szCs w:val="16"/>
          <w:lang w:val="fr-FR"/>
        </w:rPr>
        <w:t>www.analyticavietnam.com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BE2F" w14:textId="77777777" w:rsidR="006872B6" w:rsidRDefault="006872B6" w:rsidP="00A034C6">
      <w:r>
        <w:separator/>
      </w:r>
    </w:p>
  </w:footnote>
  <w:footnote w:type="continuationSeparator" w:id="0">
    <w:p w14:paraId="671B1A7A" w14:textId="77777777" w:rsidR="006872B6" w:rsidRDefault="006872B6" w:rsidP="00A03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1927"/>
      <w:gridCol w:w="1432"/>
      <w:gridCol w:w="2766"/>
      <w:gridCol w:w="2256"/>
      <w:gridCol w:w="494"/>
      <w:gridCol w:w="804"/>
      <w:gridCol w:w="703"/>
      <w:gridCol w:w="579"/>
    </w:tblGrid>
    <w:tr w:rsidR="004E7788" w14:paraId="0D2E83A8" w14:textId="77777777" w:rsidTr="006E3962">
      <w:trPr>
        <w:trHeight w:val="568"/>
      </w:trPr>
      <w:tc>
        <w:tcPr>
          <w:tcW w:w="9777" w:type="dxa"/>
          <w:gridSpan w:val="6"/>
          <w:shd w:val="clear" w:color="auto" w:fill="808080" w:themeFill="background1" w:themeFillShade="80"/>
        </w:tcPr>
        <w:p w14:paraId="4E8E9195" w14:textId="77777777" w:rsidR="004E7788" w:rsidRDefault="004E7788">
          <w:pPr>
            <w:pStyle w:val="Header"/>
          </w:pPr>
          <w:r>
            <w:rPr>
              <w:noProof/>
              <w:sz w:val="16"/>
              <w:szCs w:val="16"/>
              <w:lang w:val="en-US"/>
            </w:rPr>
            <mc:AlternateContent>
              <mc:Choice Requires="wps">
                <w:drawing>
                  <wp:anchor distT="0" distB="0" distL="114300" distR="114300" simplePos="0" relativeHeight="251661312" behindDoc="0" locked="1" layoutInCell="1" allowOverlap="1" wp14:anchorId="6B4BAD23" wp14:editId="513E03B0">
                    <wp:simplePos x="0" y="0"/>
                    <wp:positionH relativeFrom="page">
                      <wp:posOffset>746760</wp:posOffset>
                    </wp:positionH>
                    <wp:positionV relativeFrom="page">
                      <wp:posOffset>2550160</wp:posOffset>
                    </wp:positionV>
                    <wp:extent cx="0" cy="7540625"/>
                    <wp:effectExtent l="19050" t="19050" r="19050" b="317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406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5B2D61" id="Line 84"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00.8pt" to="58.8pt,7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3RyQEAAHUDAAAOAAAAZHJzL2Uyb0RvYy54bWysU02P0zAQvSPxHyzfadKyW0rUdA9dlkuB&#10;Srtwd/2RWNgey3ab9N8zdrNdFm4IRbI89rw3b94467vRGnKSIWpwLZ3Pakqk4yC061r6/enh3YqS&#10;mJgTzICTLT3LSO82b9+sB9/IBfRghAwESVxsBt/SPiXfVFXkvbQszsBLh5cKgmUJw9BVIrAB2a2p&#10;FnW9rAYIwgfgMkY8vb9c0k3hV0ry9E2pKBMxLUVtqayhrIe8Vps1a7rAfK/5JIP9gwrLtMOiV6p7&#10;lhg5Bv0XldU8QASVZhxsBUppLksP2M28/qObx555WXpBc6K/2hT/Hy3/etoHokVLF5Q4ZnFEO+0k&#10;Wd1kawYfG8zYun3IzfHRPfod8J+RONj2zHWySHw6e8TNM6J6BclB9FjgMHwBgTnsmKD4NKpgiTLa&#10;/8jATI5ekLEM5nwdjBwT4ZdDjqcfbm/q5eK21GFNpshAH2L6LMGSvGmpQfmFkJ12MWVJLyk53cGD&#10;NqbM3TgytPT9al7XBRHBaJFvc14M3WFrAjkxfDofl/mbCr9KC3B0orD1kolP0z4xbS57rG7c5Eu2&#10;4mLqAcR5H579wtkWmdM7zI/n97igX/6WzS8AAAD//wMAUEsDBBQABgAIAAAAIQDLPc7r3wAAAAwB&#10;AAAPAAAAZHJzL2Rvd25yZXYueG1sTI9BT8JAEIXvJv6HzZB4k22JIJZuiZEYT8aAGjku3aFb6M42&#10;3YXWf+/gRW/vzby8+SZfDq4RZ+xC7UlBOk5AIJXe1FQp+Hh/vp2DCFGT0Y0nVPCNAZbF9VWuM+N7&#10;WuN5EyvBJRQyrcDG2GZShtKi02HsWyTe7X3ndGTbVdJ0uudy18hJksyk0zXxBatbfLJYHjcnp2Cy&#10;+nwh99ofV05Ovw6HwW/frFfqZjQ8LkBEHOJfGC74jA4FM+38iUwQDfv0fsZRBXdJyuKS+J3sWEzn&#10;DynIIpf/nyh+AAAA//8DAFBLAQItABQABgAIAAAAIQC2gziS/gAAAOEBAAATAAAAAAAAAAAAAAAA&#10;AAAAAABbQ29udGVudF9UeXBlc10ueG1sUEsBAi0AFAAGAAgAAAAhADj9If/WAAAAlAEAAAsAAAAA&#10;AAAAAAAAAAAALwEAAF9yZWxzLy5yZWxzUEsBAi0AFAAGAAgAAAAhAMqDjdHJAQAAdQMAAA4AAAAA&#10;AAAAAAAAAAAALgIAAGRycy9lMm9Eb2MueG1sUEsBAi0AFAAGAAgAAAAhAMs9zuvfAAAADAEAAA8A&#10;AAAAAAAAAAAAAAAAIwQAAGRycy9kb3ducmV2LnhtbFBLBQYAAAAABAAEAPMAAAAvBQAAAAA=&#10;" strokecolor="#969696" strokeweight="3pt">
                    <w10:wrap anchorx="page" anchory="page"/>
                    <w10:anchorlock/>
                  </v:line>
                </w:pict>
              </mc:Fallback>
            </mc:AlternateContent>
          </w:r>
          <w:r>
            <w:rPr>
              <w:rFonts w:ascii="Arial Narrow" w:hAnsi="Arial Narrow"/>
              <w:b/>
              <w:noProof/>
              <w:color w:val="FFFFFF"/>
              <w:sz w:val="40"/>
              <w:szCs w:val="40"/>
              <w:lang w:val="en-US"/>
            </w:rPr>
            <mc:AlternateContent>
              <mc:Choice Requires="wps">
                <w:drawing>
                  <wp:anchor distT="0" distB="0" distL="114300" distR="114300" simplePos="0" relativeHeight="251659264" behindDoc="0" locked="1" layoutInCell="1" allowOverlap="1" wp14:anchorId="53204709" wp14:editId="185204C8">
                    <wp:simplePos x="0" y="0"/>
                    <wp:positionH relativeFrom="column">
                      <wp:posOffset>421640</wp:posOffset>
                    </wp:positionH>
                    <wp:positionV relativeFrom="page">
                      <wp:posOffset>2590165</wp:posOffset>
                    </wp:positionV>
                    <wp:extent cx="200025" cy="7451725"/>
                    <wp:effectExtent l="0" t="0" r="9525" b="15875"/>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745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1810" w14:textId="757792D6" w:rsidR="004E7788" w:rsidRPr="00212C36" w:rsidRDefault="004E7788" w:rsidP="007D7CBF">
                                <w:pPr>
                                  <w:jc w:val="center"/>
                                  <w:rPr>
                                    <w:lang w:val="en-GB"/>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04709" id="_x0000_t202" coordsize="21600,21600" o:spt="202" path="m,l,21600r21600,l21600,xe">
                    <v:stroke joinstyle="miter"/>
                    <v:path gradientshapeok="t" o:connecttype="rect"/>
                  </v:shapetype>
                  <v:shape id="Text Box 75" o:spid="_x0000_s1026" type="#_x0000_t202" style="position:absolute;margin-left:33.2pt;margin-top:203.95pt;width:15.75pt;height:5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ytsAIAALUFAAAOAAAAZHJzL2Uyb0RvYy54bWysVNuOmzAQfa/Uf7D8znIpCQEtWSUhVJW2&#10;F2m3H+CACVbBprYTWFX9945NyCa7qlS15cEam/GZOTPHc3s3tA06UqmY4Cn2bzyMKC9Eyfg+xV8f&#10;c2eBkdKEl6QRnKb4iSp8t3z75rbvEhqIWjQllQhAuEr6LsW11l3iuqqoaUvUjegoh5+VkC3RsJV7&#10;t5SkB/S2cQPPm7u9kGUnRUGVgtNs/ImXFr+qaKE/V5WiGjUphty0XaVdd2Z1l7ck2UvS1aw4pUH+&#10;IouWMA5Bz1AZ0QQdJHsF1bJCCiUqfVOI1hVVxQpqOQAb33vB5qEmHbVcoDiqO5dJ/T/Y4tPxi0Ss&#10;hN4FGHHSQo8e6aDRWgwompn69J1KwO2hA0c9wDn4Wq6quxfFN4W42NSE7+lKStHXlJSQn29uuhdX&#10;RxxlQHb9R1FCHHLQwgINlWxN8aAcCNChT0/n3phcCjiEZnvBDKMCfkXhzI9gY0KQZLrdSaXfU9Ei&#10;Y6RYQu8tOjneKz26Ti4mGBc5axo4J0nDrw4AczyB2HDV/DNZ2Hb+iL14u9guQicM5lsn9LLMWeWb&#10;0JnnfjTL3mWbTeb/NHH9MKlZWVJuwkzS8sM/a91J5KMozuJSomGlgTMpKbnfbRqJjgSkndvvVJAL&#10;N/c6DVsv4PKCkh+E3jqInXy+iJwwD2dOHHkLx/PjdTz3wjjM8mtK94zTf6eE+hTHM+ijpfNbbtB4&#10;+F5zI0nLNAyPhrUpXpydSGIkuOWlba0mrBnti1KY9J9LAe2eGm0FazQ6qlUPu2F8Gya6EfNOlE+g&#10;YClAYCBTGHxgmDWIYNvDHEmx+n4gkmLUfODwEMzQmQw5GbvJILyoBYwjjdFobvQ4nA6dZPsawMen&#10;xsUKHkvFrI6fEzk9MZgNls5pjpnhc7m3Xs/TdvkLAAD//wMAUEsDBBQABgAIAAAAIQCHsVeP3gAA&#10;AAoBAAAPAAAAZHJzL2Rvd25yZXYueG1sTI/LbsIwEEX3lfoP1lTqrjiU4EIaB1WRUHdIBT5giKdx&#10;hB9pbEj4+5pVuxqN5ujOueVmsoZdaQiddxLmswwYucarzrUSjoftywpYiOgUGu9Iwo0CbKrHhxIL&#10;5Uf3Rdd9bFkKcaFACTrGvuA8NJoshpnvyaXbtx8sxrQOLVcDjincGv6aZYJb7Fz6oLGnWlNz3l+s&#10;hN2N63Fhl8emrsVOLH62eP40Uj4/TR/vwCJN8Q+Gu35Shyo5nfzFqcCMBCHyRErIs7c1sASs7/OU&#10;wOVqngOvSv6/QvULAAD//wMAUEsBAi0AFAAGAAgAAAAhALaDOJL+AAAA4QEAABMAAAAAAAAAAAAA&#10;AAAAAAAAAFtDb250ZW50X1R5cGVzXS54bWxQSwECLQAUAAYACAAAACEAOP0h/9YAAACUAQAACwAA&#10;AAAAAAAAAAAAAAAvAQAAX3JlbHMvLnJlbHNQSwECLQAUAAYACAAAACEAvWZsrbACAAC1BQAADgAA&#10;AAAAAAAAAAAAAAAuAgAAZHJzL2Uyb0RvYy54bWxQSwECLQAUAAYACAAAACEAh7FXj94AAAAKAQAA&#10;DwAAAAAAAAAAAAAAAAAKBQAAZHJzL2Rvd25yZXYueG1sUEsFBgAAAAAEAAQA8wAAABUGAAAAAA==&#10;" filled="f" stroked="f">
                    <v:textbox style="layout-flow:vertical;mso-layout-flow-alt:bottom-to-top" inset="0,0,0,0">
                      <w:txbxContent>
                        <w:p w14:paraId="4BD41810" w14:textId="757792D6" w:rsidR="005F0FB3" w:rsidRPr="00212C36" w:rsidRDefault="005F0FB3" w:rsidP="007D7CBF">
                          <w:pPr>
                            <w:jc w:val="center"/>
                            <w:rPr>
                              <w:lang w:val="en-GB"/>
                            </w:rPr>
                          </w:pPr>
                        </w:p>
                      </w:txbxContent>
                    </v:textbox>
                    <w10:wrap anchory="page"/>
                    <w10:anchorlock/>
                  </v:shape>
                </w:pict>
              </mc:Fallback>
            </mc:AlternateContent>
          </w:r>
        </w:p>
      </w:tc>
      <w:tc>
        <w:tcPr>
          <w:tcW w:w="1581" w:type="dxa"/>
          <w:gridSpan w:val="2"/>
          <w:shd w:val="clear" w:color="auto" w:fill="595959" w:themeFill="text1" w:themeFillTint="A6"/>
        </w:tcPr>
        <w:p w14:paraId="4E73D413" w14:textId="77777777" w:rsidR="004E7788" w:rsidRDefault="004E7788">
          <w:pPr>
            <w:pStyle w:val="Header"/>
          </w:pPr>
        </w:p>
      </w:tc>
      <w:tc>
        <w:tcPr>
          <w:tcW w:w="658" w:type="dxa"/>
          <w:shd w:val="clear" w:color="auto" w:fill="808080" w:themeFill="background1" w:themeFillShade="80"/>
        </w:tcPr>
        <w:p w14:paraId="4C9BB9AA" w14:textId="77777777" w:rsidR="004E7788" w:rsidRDefault="004E7788">
          <w:pPr>
            <w:pStyle w:val="Header"/>
          </w:pPr>
        </w:p>
      </w:tc>
    </w:tr>
    <w:tr w:rsidR="004E7788" w14:paraId="2C51B451" w14:textId="77777777" w:rsidTr="006E3962">
      <w:trPr>
        <w:trHeight w:hRule="exact" w:val="397"/>
      </w:trPr>
      <w:tc>
        <w:tcPr>
          <w:tcW w:w="1238" w:type="dxa"/>
          <w:shd w:val="clear" w:color="auto" w:fill="808080" w:themeFill="background1" w:themeFillShade="80"/>
        </w:tcPr>
        <w:p w14:paraId="4C7D6FCA" w14:textId="77777777" w:rsidR="004E7788" w:rsidRDefault="004E7788" w:rsidP="00C4159B">
          <w:pPr>
            <w:pStyle w:val="Header"/>
          </w:pPr>
        </w:p>
      </w:tc>
      <w:tc>
        <w:tcPr>
          <w:tcW w:w="3716" w:type="dxa"/>
          <w:gridSpan w:val="2"/>
          <w:shd w:val="clear" w:color="auto" w:fill="808080" w:themeFill="background1" w:themeFillShade="80"/>
        </w:tcPr>
        <w:p w14:paraId="03367539" w14:textId="19B5E292" w:rsidR="004E7788" w:rsidRPr="001F3072" w:rsidRDefault="006872B6" w:rsidP="00C4159B">
          <w:pPr>
            <w:pStyle w:val="Header"/>
            <w:rPr>
              <w:rFonts w:ascii="Times New Roman" w:hAnsi="Times New Roman" w:cs="Times New Roman"/>
              <w:sz w:val="36"/>
              <w:szCs w:val="36"/>
            </w:rPr>
          </w:pPr>
          <w:r>
            <w:rPr>
              <w:rFonts w:ascii="Times New Roman" w:hAnsi="Times New Roman" w:cs="Times New Roman"/>
              <w:b/>
              <w:noProof/>
              <w:color w:val="FFFFFF"/>
              <w:sz w:val="36"/>
              <w:szCs w:val="36"/>
              <w:lang w:eastAsia="de-DE"/>
            </w:rPr>
            <w:pict w14:anchorId="056EBB92">
              <v:shapetype id="_x0000_t202" coordsize="21600,21600" o:spt="202" path="m,l,21600r21600,l21600,xe">
                <v:stroke joinstyle="miter"/>
                <v:path gradientshapeok="t" o:connecttype="rect"/>
              </v:shapetype>
              <v:shape id="Text Box 75" o:spid="_x0000_s2051" type="#_x0000_t202" style="position:absolute;margin-left:-36.85pt;margin-top:167.85pt;width:15.75pt;height:586.7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xprQIAAK4FAAAOAAAAZHJzL2Uyb0RvYy54bWysVNuOmzAQfa/Uf7D8znIpCQEtWSUhVJW2&#10;F2m3H+CACVbBprYTWFX9945NyCa7qlS15cEam/GZyzme27uhbdCRSsUET7F/42FEeSFKxvcp/vqY&#10;OwuMlCa8JI3gNMVPVOG75ds3t32X0EDUoimpRADCVdJ3Ka617hLXVUVNW6JuREc5/KyEbImGrdy7&#10;pSQ9oLeNG3je3O2FLDspCqoUnGbjT7y0+FVFC/25qhTVqEkx5KbtKu26M6u7vCXJXpKuZsUpDfIX&#10;WbSEcQh6hsqIJugg2SuolhVSKFHpm0K0rqgqVlBbA1Tjey+qeahJR20t0BzVnduk/h9s8en4RSJW&#10;AncBRpy0wNEjHTRaiwFFM9OfvlMJuD104KgHOAdfW6vq7kXxTSEuNjXhe7qSUvQ1JSXk55ub7sXV&#10;EUcZkF3/UZQQhxy0sEBDJVvTPGgHAnTg6enMjcmlgEMg2wtmGBXwKwpnfgQbE4Ik0+1OKv2eihYZ&#10;I8USuLfo5Hiv9Og6uZhgXOSsaeCcJA2/OgDM8QRiw1Xzz2Rh6fwRe/F2sV2EThjMt07oZZmzyjeh&#10;M8/9aJa9yzabzP9p4vphUrOypNyEmaTlh39G3UnkoyjO4lKiYaWBMykpud9tGomOBKSd2+/UkAs3&#10;9zoN2y+o5UVJfhB66yB28vkicsI8nDlx5C0cz4/X8dwL4zDLr0u6Z5z+e0moT3E8Ax5tOb+tDYiH&#10;73VtJGmZhuHRsDbFi7MTSYwEt7y01GrCmtG+aIVJ/7kVQPdEtBWs0eioVj3sBkAxKt6J8gmkKwUo&#10;C/QJEw8MswYRbHsYIClW3w9EUoyaDxxegJk2kyEnYzcZhBe1gDmkMRrNjR6n0qGTbF8D+PjGuFjB&#10;K6mYFfBzIqe3BUPB1nEaYGbqXO6t1/OYXf4CAAD//wMAUEsDBBQABgAIAAAAIQCdxoja4AAAAAwB&#10;AAAPAAAAZHJzL2Rvd25yZXYueG1sTI/LTsMwEEX3SPyDNUjsUoeEpBDiVChSxa4SbT9gGps4qh8h&#10;dpv07xlWsJvRHN05t94s1rCrmsLgnYCnVQpMuc7LwfUCjodt8gIsRHQSjXdKwE0F2DT3dzVW0s/u&#10;U133sWcU4kKFAnSMY8V56LSyGFZ+VI5uX36yGGmdei4nnCncGp6lacktDo4+aBxVq1V33l+sgN2N&#10;6zm3xbFr23JX5t9bPH8YIR4flvc3YFEt8Q+GX31Sh4acTv7iZGBGQLLO14QKyPOCBiKS5ywDdiK0&#10;SF8z4E3N/5dofgAAAP//AwBQSwECLQAUAAYACAAAACEAtoM4kv4AAADhAQAAEwAAAAAAAAAAAAAA&#10;AAAAAAAAW0NvbnRlbnRfVHlwZXNdLnhtbFBLAQItABQABgAIAAAAIQA4/SH/1gAAAJQBAAALAAAA&#10;AAAAAAAAAAAAAC8BAABfcmVscy8ucmVsc1BLAQItABQABgAIAAAAIQD7y0xprQIAAK4FAAAOAAAA&#10;AAAAAAAAAAAAAC4CAABkcnMvZTJvRG9jLnhtbFBLAQItABQABgAIAAAAIQCdxoja4AAAAAwBAAAP&#10;AAAAAAAAAAAAAAAAAAcFAABkcnMvZG93bnJldi54bWxQSwUGAAAAAAQABADzAAAAFAYAAAAA&#10;" filled="f" stroked="f">
                <v:textbox style="layout-flow:vertical;mso-layout-flow-alt:bottom-to-top;mso-next-textbox:#Text Box 75" inset="0,0,0,0">
                  <w:txbxContent>
                    <w:p w14:paraId="0D70D2A8" w14:textId="1783794D" w:rsidR="004E7788" w:rsidRPr="00212C36" w:rsidRDefault="004E7788" w:rsidP="00F61D7F">
                      <w:pPr>
                        <w:jc w:val="center"/>
                        <w:rPr>
                          <w:lang w:val="en-GB"/>
                        </w:rPr>
                      </w:pPr>
                      <w:r>
                        <w:rPr>
                          <w:color w:val="808080"/>
                          <w:sz w:val="24"/>
                          <w:lang w:val="en-GB"/>
                        </w:rPr>
                        <w:t>Vui lòng điền đầy đủ thông tin vào trang 1 và 2 rồi gửi lại cho VNEES. Lưu lại các trang 3 - 7 làm bản ghi nhớ.</w:t>
                      </w:r>
                    </w:p>
                    <w:p w14:paraId="3C4E33A6" w14:textId="77777777" w:rsidR="004E7788" w:rsidRPr="008E464A" w:rsidRDefault="004E7788" w:rsidP="00F61D7F"/>
                  </w:txbxContent>
                </v:textbox>
                <w10:wrap anchory="page"/>
                <w10:anchorlock/>
              </v:shape>
            </w:pict>
          </w:r>
          <w:r>
            <w:rPr>
              <w:rFonts w:ascii="Times New Roman" w:hAnsi="Times New Roman" w:cs="Times New Roman"/>
              <w:b/>
              <w:noProof/>
              <w:color w:val="FFFFFF"/>
              <w:sz w:val="36"/>
              <w:szCs w:val="36"/>
              <w:lang w:eastAsia="de-DE"/>
            </w:rPr>
            <w:pict w14:anchorId="041E7FFF">
              <v:rect id="Rectangle 73" o:spid="_x0000_s2050" style="position:absolute;margin-left:-65.7pt;margin-top:-28.9pt;width:491pt;height:96.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j8bwIAAOcEAAAOAAAAZHJzL2Uyb0RvYy54bWysVNuO0zAQfUfiHyy/d3PZ9JKo6YrdUoS0&#10;wIqFD3Btp7FwbGO7TXcR/87YaUsLPCBEKyUez/h4zsyZzG/2nUQ7bp3QqsbZVYoRV1QzoTY1/vxp&#10;NZph5DxRjEiteI2fuMM3i5cv5r2peK5bLRm3CECUq3pT49Z7UyWJoy3viLvShitwNtp2xINpNwmz&#10;pAf0TiZ5mk6SXltmrKbcOdhdDk68iPhNw6n/0DSOeyRrDLn5+LTxuQ7PZDEn1cYS0wp6SIP8QxYd&#10;EQouPUEtiSdoa8VvUJ2gVjvd+Cuqu0Q3jaA8cgA2WfoLm8eWGB65QHGcOZXJ/T9Y+n73YJFg0LsM&#10;I0U66NFHqBpRG8nR9DoUqDeugrhH82ADRWfuNf3iwJFceILhIAat+3eaAQ7Zeh2Lsm9sF04CXbSP&#10;tX861Z7vPaKwOcmvx9MUWkTBl+X5JJuNw+UJqY7HjXX+DdcdCosaW0gzwpPdvfND6DEk5qmlYCsh&#10;ZTTsZn0nLdoREEI5Cf8DujsPkyoEKx2ODYjDDmQJdwRfyDc29luZ5UV6m5ej1WQ2HRWrYjwqp+ls&#10;lGblbTlJi7JYrr6HBLOiagVjXN0LxY8iy4q/a+JB7oM8osxQDwzG+Thyv8jenZNM4+9PJDvhYeak&#10;6Go8OwWRquWEvVYMaJPKEyGHdXKZfmwI1OD4jlWJOgitH7Sy1uwJZGA1NAkaCl8HWLTaPmPUw6TV&#10;2H3dEssxkm8VSLnMiiKMZjSK8TQHw5571uceoihA1dhjNCzv/DDOW2PFpoWbslgYpV+B/BoRhRGk&#10;OWR1EC1MU2RwmPwwrud2jPr5fVr8AAAA//8DAFBLAwQUAAYACAAAACEADnBxb+EAAAAMAQAADwAA&#10;AGRycy9kb3ducmV2LnhtbEyP0UrDQBBF3wX/YRnBt3YT09QQsymlIlYRwdoP2GanSWh2NmQ3bfx7&#10;p0/6NsMc7pxbrCbbiTMOvnWkIJ5HIJAqZ1qqFey/X2YZCB80Gd05QgU/6GFV3t4UOjfuQl943oVa&#10;cAj5XCtoQuhzKX3VoNV+7nokvh3dYHXgdailGfSFw20nH6JoKa1uiT80usdNg9VpN1oFi7cpS54/&#10;0s/sONb23Xu32b9ulbq/m9ZPIAJO4Q+Gqz6rQ8lOBzeS8aJTMIuTeMEsT+kjl2AkS6MliAOzSZqA&#10;LAv5v0T5CwAA//8DAFBLAQItABQABgAIAAAAIQC2gziS/gAAAOEBAAATAAAAAAAAAAAAAAAAAAAA&#10;AABbQ29udGVudF9UeXBlc10ueG1sUEsBAi0AFAAGAAgAAAAhADj9If/WAAAAlAEAAAsAAAAAAAAA&#10;AAAAAAAALwEAAF9yZWxzLy5yZWxzUEsBAi0AFAAGAAgAAAAhAI60ePxvAgAA5wQAAA4AAAAAAAAA&#10;AAAAAAAALgIAAGRycy9lMm9Eb2MueG1sUEsBAi0AFAAGAAgAAAAhAA5wcW/hAAAADAEAAA8AAAAA&#10;AAAAAAAAAAAAyQQAAGRycy9kb3ducmV2LnhtbFBLBQYAAAAABAAEAPMAAADXBQAAAAA=&#10;" fillcolor="#969696" stroked="f">
                <v:path arrowok="t"/>
                <w10:wrap anchorx="page" anchory="page"/>
                <w10:anchorlock/>
              </v:rect>
            </w:pict>
          </w:r>
          <w:r>
            <w:rPr>
              <w:rFonts w:ascii="Times New Roman" w:hAnsi="Times New Roman" w:cs="Times New Roman"/>
              <w:b/>
              <w:noProof/>
              <w:color w:val="FFFFFF"/>
              <w:sz w:val="36"/>
              <w:szCs w:val="36"/>
              <w:lang w:eastAsia="de-DE"/>
            </w:rPr>
            <w:pict w14:anchorId="212116B5">
              <v:rect id="Rectangle 72" o:spid="_x0000_s2049" style="position:absolute;margin-left:484pt;margin-top:-28.9pt;width:41.65pt;height:96.55pt;z-index:-25165107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iibgIAAOYEAAAOAAAAZHJzL2Uyb0RvYy54bWysVNuO0zAQfUfiHyy/t7koaZto0xW7pQhp&#10;gRULH+DaTmPh2MZ2my4r/p2x05Yu8IAQrZR4POPjOTNncnV96CXac+uEVg3OpilGXFHNhNo2+POn&#10;9WSBkfNEMSK14g1+5A5fL1++uBpMzXPdacm4RQCiXD2YBnfemzpJHO14T9xUG67A2WrbEw+m3SbM&#10;kgHQe5nkaTpLBm2ZsZpy52B3NTrxMuK3Laf+Q9s67pFsMOTm49PG5yY8k+UVqbeWmE7QYxrkH7Lo&#10;iVBw6RlqRTxBOyt+g+oFtdrp1k+p7hPdtoLyyAHYZOkvbB46YnjkAsVx5lwm9/9g6fv9vUWCQe+g&#10;PIr00KOPUDWitpKjeR4KNBhXQ9yDubeBojN3mn5x4EieeYLhIAZthneaAQ7ZeR2LcmhtH04CXXSI&#10;tX88154fPKKwWeaLqiwxouDK8nyWLcpwd0Lq02ljnX/DdY/CosEWsozoZH/n/Bh6ColpainYWkgZ&#10;Dbvd3EqL9gR0UM3C/4juLsOkCsFKh2Mj4rgDScIdwRfSjX19qrK8SG/yarKeLeaTYl2Uk2qeLiZp&#10;Vt1Us7SoitX6e0gwK+pOMMbVnVD8pLGs+LseHtU+qiOqDA3AoMzLyP1Z9u6SZBp/fyLZCw8jJ0Xf&#10;4MU5iNQdJ+y1YkCb1J4IOa6T5+nHhkANTu9YlSiD0PlRKhvNHkEFVkOTQFPwcYBFp+03jAYYtAa7&#10;rztiOUbyrQIlV1lRhMmMRlHOczDspWdz6SGKAlSDPUbj8taP07wzVmw7uCmLhVH6FaivFVEYQZlj&#10;VkfNwjBFBsfBD9N6aceon5+n5Q8AAAD//wMAUEsDBBQABgAIAAAAIQA5iLZs4gAAAAwBAAAPAAAA&#10;ZHJzL2Rvd25yZXYueG1sTI/RTsJAEEXfTfiHzZD4BlusxVq6JQZjFGNMRD5g6Q5tQ3e26W6h/r3D&#10;k77NZG7unJOvR9uKM/a+caRgMY9AIJXONFQp2H+/zFIQPmgyunWECn7Qw7qY3OQ6M+5CX3jehUpw&#10;CflMK6hD6DIpfVmj1X7uOiS+HV1vdeC1r6Tp9YXLbSvvomgprW6IP9S6w02N5Wk3WAX32zGNnz+S&#10;z/Q4VPbde7fZv74pdTsdn1YgAo7hLwxXfEaHgpkObiDjRavgcZmyS1AwSx7Y4ZqIkkUM4sBTnMQg&#10;i1z+lyh+AQAA//8DAFBLAQItABQABgAIAAAAIQC2gziS/gAAAOEBAAATAAAAAAAAAAAAAAAAAAAA&#10;AABbQ29udGVudF9UeXBlc10ueG1sUEsBAi0AFAAGAAgAAAAhADj9If/WAAAAlAEAAAsAAAAAAAAA&#10;AAAAAAAALwEAAF9yZWxzLy5yZWxzUEsBAi0AFAAGAAgAAAAhAB/pmKJuAgAA5gQAAA4AAAAAAAAA&#10;AAAAAAAALgIAAGRycy9lMm9Eb2MueG1sUEsBAi0AFAAGAAgAAAAhADmItmziAAAADAEAAA8AAAAA&#10;AAAAAAAAAAAAyAQAAGRycy9kb3ducmV2LnhtbFBLBQYAAAAABAAEAPMAAADXBQAAAAA=&#10;" fillcolor="#969696" stroked="f">
                <v:path arrowok="t"/>
                <w10:wrap anchory="page"/>
                <w10:anchorlock/>
              </v:rect>
            </w:pict>
          </w:r>
          <w:r w:rsidR="004E7788" w:rsidRPr="001F3072">
            <w:rPr>
              <w:rFonts w:ascii="Times New Roman" w:hAnsi="Times New Roman" w:cs="Times New Roman"/>
              <w:b/>
              <w:color w:val="FFFFFF"/>
              <w:sz w:val="36"/>
              <w:szCs w:val="36"/>
            </w:rPr>
            <w:t>THUÊ M</w:t>
          </w:r>
          <w:r w:rsidR="00C22D5B" w:rsidRPr="001F3072">
            <w:rPr>
              <w:rFonts w:ascii="Times New Roman" w:hAnsi="Times New Roman" w:cs="Times New Roman"/>
              <w:b/>
              <w:color w:val="FFFFFF"/>
              <w:sz w:val="36"/>
              <w:szCs w:val="36"/>
            </w:rPr>
            <w:t>ẶT</w:t>
          </w:r>
          <w:r w:rsidR="004E7788" w:rsidRPr="001F3072">
            <w:rPr>
              <w:rFonts w:ascii="Times New Roman" w:hAnsi="Times New Roman" w:cs="Times New Roman"/>
              <w:b/>
              <w:color w:val="FFFFFF"/>
              <w:sz w:val="36"/>
              <w:szCs w:val="36"/>
            </w:rPr>
            <w:t xml:space="preserve"> BẰNG</w:t>
          </w:r>
        </w:p>
      </w:tc>
      <w:tc>
        <w:tcPr>
          <w:tcW w:w="1973" w:type="dxa"/>
          <w:vMerge w:val="restart"/>
          <w:shd w:val="clear" w:color="auto" w:fill="808080" w:themeFill="background1" w:themeFillShade="80"/>
        </w:tcPr>
        <w:p w14:paraId="5B3BC134" w14:textId="68C2B25F" w:rsidR="004E7788" w:rsidRDefault="00451CC7" w:rsidP="00C4159B">
          <w:pPr>
            <w:pStyle w:val="Header"/>
          </w:pPr>
          <w:r w:rsidRPr="001A0937">
            <w:rPr>
              <w:noProof/>
              <w:lang w:val="en-US"/>
            </w:rPr>
            <w:drawing>
              <wp:inline distT="0" distB="0" distL="0" distR="0" wp14:anchorId="1041DC3A" wp14:editId="49AA5E42">
                <wp:extent cx="1612900" cy="789382"/>
                <wp:effectExtent l="0" t="0" r="6350" b="0"/>
                <wp:docPr id="3" name="Picture 3" descr="D:\analytica Vietnam 2021\DOCUMENT,WEBSITE, FANPAGE, DESIGN\LOGO TRIỂN LÃM\VNEES LOG\white_vnees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lytica Vietnam 2021\DOCUMENT,WEBSITE, FANPAGE, DESIGN\LOGO TRIỂN LÃM\VNEES LOG\white_vnees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07" cy="798391"/>
                        </a:xfrm>
                        <a:prstGeom prst="rect">
                          <a:avLst/>
                        </a:prstGeom>
                        <a:noFill/>
                        <a:ln>
                          <a:noFill/>
                        </a:ln>
                      </pic:spPr>
                    </pic:pic>
                  </a:graphicData>
                </a:graphic>
              </wp:inline>
            </w:drawing>
          </w:r>
        </w:p>
      </w:tc>
      <w:tc>
        <w:tcPr>
          <w:tcW w:w="2296" w:type="dxa"/>
          <w:vMerge w:val="restart"/>
          <w:shd w:val="clear" w:color="auto" w:fill="808080" w:themeFill="background1" w:themeFillShade="80"/>
        </w:tcPr>
        <w:p w14:paraId="1E6FDC42" w14:textId="77777777" w:rsidR="004E7788" w:rsidRDefault="004E7788" w:rsidP="00C4159B">
          <w:pPr>
            <w:pStyle w:val="Header"/>
          </w:pPr>
          <w:r>
            <w:rPr>
              <w:noProof/>
              <w:lang w:val="en-US"/>
            </w:rPr>
            <w:drawing>
              <wp:inline distT="0" distB="0" distL="0" distR="0" wp14:anchorId="44E8F431" wp14:editId="37ECE779">
                <wp:extent cx="1173480" cy="579120"/>
                <wp:effectExtent l="0" t="0" r="7620" b="0"/>
                <wp:docPr id="18" name="Bild 1" descr="IMAGLOGO(vektor08_08)negativ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LOGO(vektor08_08)negativ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579120"/>
                        </a:xfrm>
                        <a:prstGeom prst="rect">
                          <a:avLst/>
                        </a:prstGeom>
                        <a:noFill/>
                        <a:ln>
                          <a:noFill/>
                        </a:ln>
                      </pic:spPr>
                    </pic:pic>
                  </a:graphicData>
                </a:graphic>
              </wp:inline>
            </w:drawing>
          </w:r>
        </w:p>
      </w:tc>
      <w:tc>
        <w:tcPr>
          <w:tcW w:w="554" w:type="dxa"/>
          <w:shd w:val="clear" w:color="auto" w:fill="808080" w:themeFill="background1" w:themeFillShade="80"/>
        </w:tcPr>
        <w:p w14:paraId="44619DD4" w14:textId="77777777" w:rsidR="004E7788" w:rsidRDefault="004E7788" w:rsidP="00C4159B">
          <w:pPr>
            <w:pStyle w:val="Header"/>
          </w:pPr>
        </w:p>
      </w:tc>
      <w:tc>
        <w:tcPr>
          <w:tcW w:w="1581" w:type="dxa"/>
          <w:gridSpan w:val="2"/>
          <w:vMerge w:val="restart"/>
          <w:shd w:val="clear" w:color="auto" w:fill="595959" w:themeFill="text1" w:themeFillTint="A6"/>
        </w:tcPr>
        <w:p w14:paraId="6FF09D4A" w14:textId="36116FA0" w:rsidR="004E7788" w:rsidRPr="00A034C6" w:rsidRDefault="004E7788" w:rsidP="00C4159B">
          <w:pPr>
            <w:pStyle w:val="Header"/>
            <w:jc w:val="center"/>
            <w:rPr>
              <w:b/>
              <w:color w:val="FFFFFF" w:themeColor="background1"/>
              <w:sz w:val="104"/>
              <w:szCs w:val="104"/>
            </w:rPr>
          </w:pPr>
          <w:r w:rsidRPr="00115DA9">
            <w:rPr>
              <w:b/>
              <w:color w:val="FFFFFF" w:themeColor="background1"/>
              <w:sz w:val="104"/>
              <w:szCs w:val="104"/>
            </w:rPr>
            <w:fldChar w:fldCharType="begin"/>
          </w:r>
          <w:r w:rsidRPr="00115DA9">
            <w:rPr>
              <w:b/>
              <w:color w:val="FFFFFF" w:themeColor="background1"/>
              <w:sz w:val="104"/>
              <w:szCs w:val="104"/>
            </w:rPr>
            <w:instrText>PAGE   \* MERGEFORMAT</w:instrText>
          </w:r>
          <w:r w:rsidRPr="00115DA9">
            <w:rPr>
              <w:b/>
              <w:color w:val="FFFFFF" w:themeColor="background1"/>
              <w:sz w:val="104"/>
              <w:szCs w:val="104"/>
            </w:rPr>
            <w:fldChar w:fldCharType="separate"/>
          </w:r>
          <w:r w:rsidR="00AF6B23">
            <w:rPr>
              <w:b/>
              <w:noProof/>
              <w:color w:val="FFFFFF" w:themeColor="background1"/>
              <w:sz w:val="104"/>
              <w:szCs w:val="104"/>
            </w:rPr>
            <w:t>4</w:t>
          </w:r>
          <w:r w:rsidRPr="00115DA9">
            <w:rPr>
              <w:b/>
              <w:color w:val="FFFFFF" w:themeColor="background1"/>
              <w:sz w:val="104"/>
              <w:szCs w:val="104"/>
            </w:rPr>
            <w:fldChar w:fldCharType="end"/>
          </w:r>
        </w:p>
      </w:tc>
      <w:tc>
        <w:tcPr>
          <w:tcW w:w="658" w:type="dxa"/>
          <w:shd w:val="clear" w:color="auto" w:fill="808080" w:themeFill="background1" w:themeFillShade="80"/>
        </w:tcPr>
        <w:p w14:paraId="7CCF0076" w14:textId="77777777" w:rsidR="004E7788" w:rsidRDefault="004E7788" w:rsidP="00C4159B">
          <w:pPr>
            <w:pStyle w:val="Header"/>
          </w:pPr>
        </w:p>
      </w:tc>
    </w:tr>
    <w:tr w:rsidR="004E7788" w14:paraId="3F7231EC" w14:textId="77777777" w:rsidTr="006E3962">
      <w:trPr>
        <w:trHeight w:hRule="exact" w:val="397"/>
      </w:trPr>
      <w:tc>
        <w:tcPr>
          <w:tcW w:w="1238" w:type="dxa"/>
          <w:shd w:val="clear" w:color="auto" w:fill="808080" w:themeFill="background1" w:themeFillShade="80"/>
        </w:tcPr>
        <w:p w14:paraId="557F4E3B" w14:textId="77777777" w:rsidR="004E7788" w:rsidRDefault="004E7788" w:rsidP="00C4159B">
          <w:pPr>
            <w:pStyle w:val="Header"/>
          </w:pPr>
        </w:p>
      </w:tc>
      <w:tc>
        <w:tcPr>
          <w:tcW w:w="3716" w:type="dxa"/>
          <w:gridSpan w:val="2"/>
          <w:shd w:val="clear" w:color="auto" w:fill="808080" w:themeFill="background1" w:themeFillShade="80"/>
        </w:tcPr>
        <w:p w14:paraId="0FE9203A" w14:textId="70D2D2F2" w:rsidR="004E7788" w:rsidRDefault="004E7788" w:rsidP="00C4159B">
          <w:pPr>
            <w:pStyle w:val="Header"/>
          </w:pPr>
        </w:p>
      </w:tc>
      <w:tc>
        <w:tcPr>
          <w:tcW w:w="1973" w:type="dxa"/>
          <w:vMerge/>
          <w:shd w:val="clear" w:color="auto" w:fill="808080" w:themeFill="background1" w:themeFillShade="80"/>
        </w:tcPr>
        <w:p w14:paraId="7D860F08" w14:textId="77777777" w:rsidR="004E7788" w:rsidRDefault="004E7788" w:rsidP="00C4159B">
          <w:pPr>
            <w:pStyle w:val="Header"/>
          </w:pPr>
        </w:p>
      </w:tc>
      <w:tc>
        <w:tcPr>
          <w:tcW w:w="2296" w:type="dxa"/>
          <w:vMerge/>
          <w:shd w:val="clear" w:color="auto" w:fill="808080" w:themeFill="background1" w:themeFillShade="80"/>
        </w:tcPr>
        <w:p w14:paraId="1AFBAE6E" w14:textId="77777777" w:rsidR="004E7788" w:rsidRDefault="004E7788" w:rsidP="00C4159B">
          <w:pPr>
            <w:pStyle w:val="Header"/>
          </w:pPr>
        </w:p>
      </w:tc>
      <w:tc>
        <w:tcPr>
          <w:tcW w:w="554" w:type="dxa"/>
          <w:shd w:val="clear" w:color="auto" w:fill="808080" w:themeFill="background1" w:themeFillShade="80"/>
        </w:tcPr>
        <w:p w14:paraId="445F63A3" w14:textId="77777777" w:rsidR="004E7788" w:rsidRDefault="004E7788" w:rsidP="00C4159B">
          <w:pPr>
            <w:pStyle w:val="Header"/>
          </w:pPr>
        </w:p>
      </w:tc>
      <w:tc>
        <w:tcPr>
          <w:tcW w:w="1581" w:type="dxa"/>
          <w:gridSpan w:val="2"/>
          <w:vMerge/>
          <w:shd w:val="clear" w:color="auto" w:fill="595959" w:themeFill="text1" w:themeFillTint="A6"/>
        </w:tcPr>
        <w:p w14:paraId="1A7E4E77" w14:textId="77777777" w:rsidR="004E7788" w:rsidRDefault="004E7788" w:rsidP="00C4159B">
          <w:pPr>
            <w:pStyle w:val="Header"/>
          </w:pPr>
        </w:p>
      </w:tc>
      <w:tc>
        <w:tcPr>
          <w:tcW w:w="658" w:type="dxa"/>
          <w:shd w:val="clear" w:color="auto" w:fill="808080" w:themeFill="background1" w:themeFillShade="80"/>
        </w:tcPr>
        <w:p w14:paraId="7A94F46F" w14:textId="77777777" w:rsidR="004E7788" w:rsidRDefault="004E7788" w:rsidP="00C4159B">
          <w:pPr>
            <w:pStyle w:val="Header"/>
          </w:pPr>
        </w:p>
      </w:tc>
    </w:tr>
    <w:tr w:rsidR="004E7788" w14:paraId="7294ECAA" w14:textId="77777777" w:rsidTr="00F61D7F">
      <w:trPr>
        <w:trHeight w:hRule="exact" w:val="473"/>
      </w:trPr>
      <w:tc>
        <w:tcPr>
          <w:tcW w:w="1238" w:type="dxa"/>
          <w:shd w:val="clear" w:color="auto" w:fill="808080" w:themeFill="background1" w:themeFillShade="80"/>
        </w:tcPr>
        <w:p w14:paraId="1AF1FE48" w14:textId="77777777" w:rsidR="004E7788" w:rsidRDefault="004E7788" w:rsidP="00C4159B">
          <w:pPr>
            <w:pStyle w:val="Header"/>
          </w:pPr>
        </w:p>
      </w:tc>
      <w:tc>
        <w:tcPr>
          <w:tcW w:w="3716" w:type="dxa"/>
          <w:gridSpan w:val="2"/>
          <w:shd w:val="clear" w:color="auto" w:fill="808080" w:themeFill="background1" w:themeFillShade="80"/>
          <w:vAlign w:val="bottom"/>
        </w:tcPr>
        <w:p w14:paraId="50B4D7F0" w14:textId="0008A9F2" w:rsidR="004E7788" w:rsidRDefault="004E7788" w:rsidP="00C4159B">
          <w:pPr>
            <w:pStyle w:val="Header"/>
          </w:pPr>
          <w:r>
            <w:rPr>
              <w:rFonts w:ascii="Arial Narrow" w:hAnsi="Arial Narrow"/>
              <w:b/>
              <w:color w:val="FFFFFF"/>
              <w:spacing w:val="12"/>
              <w:sz w:val="32"/>
              <w:szCs w:val="32"/>
              <w:lang w:val="en-GB"/>
            </w:rPr>
            <w:t>B</w:t>
          </w:r>
          <w:r>
            <w:rPr>
              <w:rFonts w:cs="Arial"/>
              <w:b/>
              <w:color w:val="FFFFFF"/>
              <w:spacing w:val="12"/>
              <w:sz w:val="32"/>
              <w:szCs w:val="32"/>
              <w:lang w:val="en-GB"/>
            </w:rPr>
            <w:t>ản đăng ký</w:t>
          </w:r>
        </w:p>
      </w:tc>
      <w:tc>
        <w:tcPr>
          <w:tcW w:w="1973" w:type="dxa"/>
          <w:vMerge/>
          <w:shd w:val="clear" w:color="auto" w:fill="808080" w:themeFill="background1" w:themeFillShade="80"/>
        </w:tcPr>
        <w:p w14:paraId="44CCEC7A" w14:textId="77777777" w:rsidR="004E7788" w:rsidRDefault="004E7788" w:rsidP="00C4159B">
          <w:pPr>
            <w:pStyle w:val="Header"/>
          </w:pPr>
        </w:p>
      </w:tc>
      <w:tc>
        <w:tcPr>
          <w:tcW w:w="2296" w:type="dxa"/>
          <w:vMerge/>
          <w:shd w:val="clear" w:color="auto" w:fill="808080" w:themeFill="background1" w:themeFillShade="80"/>
        </w:tcPr>
        <w:p w14:paraId="0498D971" w14:textId="77777777" w:rsidR="004E7788" w:rsidRDefault="004E7788" w:rsidP="00C4159B">
          <w:pPr>
            <w:pStyle w:val="Header"/>
          </w:pPr>
        </w:p>
      </w:tc>
      <w:tc>
        <w:tcPr>
          <w:tcW w:w="554" w:type="dxa"/>
          <w:shd w:val="clear" w:color="auto" w:fill="808080" w:themeFill="background1" w:themeFillShade="80"/>
        </w:tcPr>
        <w:p w14:paraId="76DA84B6" w14:textId="77777777" w:rsidR="004E7788" w:rsidRDefault="004E7788" w:rsidP="00C4159B">
          <w:pPr>
            <w:pStyle w:val="Header"/>
          </w:pPr>
        </w:p>
      </w:tc>
      <w:tc>
        <w:tcPr>
          <w:tcW w:w="1581" w:type="dxa"/>
          <w:gridSpan w:val="2"/>
          <w:vMerge/>
          <w:shd w:val="clear" w:color="auto" w:fill="595959" w:themeFill="text1" w:themeFillTint="A6"/>
        </w:tcPr>
        <w:p w14:paraId="382230F4" w14:textId="77777777" w:rsidR="004E7788" w:rsidRDefault="004E7788" w:rsidP="00C4159B">
          <w:pPr>
            <w:pStyle w:val="Header"/>
          </w:pPr>
        </w:p>
      </w:tc>
      <w:tc>
        <w:tcPr>
          <w:tcW w:w="658" w:type="dxa"/>
          <w:shd w:val="clear" w:color="auto" w:fill="808080" w:themeFill="background1" w:themeFillShade="80"/>
        </w:tcPr>
        <w:p w14:paraId="12BCDDC8" w14:textId="77777777" w:rsidR="004E7788" w:rsidRDefault="004E7788" w:rsidP="00C4159B">
          <w:pPr>
            <w:pStyle w:val="Header"/>
          </w:pPr>
        </w:p>
      </w:tc>
    </w:tr>
    <w:tr w:rsidR="004E7788" w14:paraId="011876A7" w14:textId="77777777" w:rsidTr="006E3962">
      <w:trPr>
        <w:trHeight w:hRule="exact" w:val="142"/>
      </w:trPr>
      <w:tc>
        <w:tcPr>
          <w:tcW w:w="9777" w:type="dxa"/>
          <w:gridSpan w:val="6"/>
          <w:shd w:val="clear" w:color="auto" w:fill="808080" w:themeFill="background1" w:themeFillShade="80"/>
        </w:tcPr>
        <w:p w14:paraId="564819A3" w14:textId="77777777" w:rsidR="004E7788" w:rsidRDefault="004E7788">
          <w:pPr>
            <w:pStyle w:val="Header"/>
          </w:pPr>
        </w:p>
      </w:tc>
      <w:tc>
        <w:tcPr>
          <w:tcW w:w="1581" w:type="dxa"/>
          <w:gridSpan w:val="2"/>
          <w:vMerge/>
          <w:shd w:val="clear" w:color="auto" w:fill="595959" w:themeFill="text1" w:themeFillTint="A6"/>
        </w:tcPr>
        <w:p w14:paraId="270C6100" w14:textId="77777777" w:rsidR="004E7788" w:rsidRDefault="004E7788">
          <w:pPr>
            <w:pStyle w:val="Header"/>
          </w:pPr>
        </w:p>
      </w:tc>
      <w:tc>
        <w:tcPr>
          <w:tcW w:w="658" w:type="dxa"/>
          <w:shd w:val="clear" w:color="auto" w:fill="808080" w:themeFill="background1" w:themeFillShade="80"/>
        </w:tcPr>
        <w:p w14:paraId="20F20E39" w14:textId="77777777" w:rsidR="004E7788" w:rsidRDefault="004E7788">
          <w:pPr>
            <w:pStyle w:val="Header"/>
          </w:pPr>
        </w:p>
      </w:tc>
    </w:tr>
    <w:tr w:rsidR="004E7788" w14:paraId="1C9F1FBC" w14:textId="77777777" w:rsidTr="003304D6">
      <w:trPr>
        <w:trHeight w:hRule="exact" w:val="142"/>
      </w:trPr>
      <w:tc>
        <w:tcPr>
          <w:tcW w:w="9777" w:type="dxa"/>
          <w:gridSpan w:val="6"/>
          <w:shd w:val="clear" w:color="auto" w:fill="auto"/>
        </w:tcPr>
        <w:p w14:paraId="228CA542" w14:textId="77777777" w:rsidR="004E7788" w:rsidRDefault="004E7788">
          <w:pPr>
            <w:pStyle w:val="Header"/>
          </w:pPr>
        </w:p>
      </w:tc>
      <w:tc>
        <w:tcPr>
          <w:tcW w:w="855" w:type="dxa"/>
          <w:vMerge w:val="restart"/>
          <w:shd w:val="clear" w:color="auto" w:fill="F2F2F2" w:themeFill="background1" w:themeFillShade="F2"/>
          <w:vAlign w:val="center"/>
        </w:tcPr>
        <w:p w14:paraId="08AC9E7C" w14:textId="77777777" w:rsidR="004E7788" w:rsidRDefault="004E7788" w:rsidP="00E16700">
          <w:pPr>
            <w:pStyle w:val="Header"/>
            <w:ind w:left="-74" w:right="-144"/>
            <w:jc w:val="center"/>
          </w:pPr>
          <w:r w:rsidRPr="00A92700">
            <w:rPr>
              <w:rFonts w:ascii="Arial Narrow" w:hAnsi="Arial Narrow"/>
              <w:b/>
              <w:sz w:val="14"/>
              <w:szCs w:val="14"/>
            </w:rPr>
            <w:t>Pro</w:t>
          </w:r>
          <w:r>
            <w:rPr>
              <w:rFonts w:ascii="Arial Narrow" w:hAnsi="Arial Narrow"/>
              <w:b/>
              <w:sz w:val="14"/>
              <w:szCs w:val="14"/>
            </w:rPr>
            <w:t>ject-No.</w:t>
          </w:r>
        </w:p>
      </w:tc>
      <w:tc>
        <w:tcPr>
          <w:tcW w:w="726" w:type="dxa"/>
          <w:vMerge w:val="restart"/>
          <w:shd w:val="clear" w:color="auto" w:fill="F2F2F2" w:themeFill="background1" w:themeFillShade="F2"/>
          <w:vAlign w:val="center"/>
        </w:tcPr>
        <w:p w14:paraId="6148C14A" w14:textId="77777777" w:rsidR="004E7788" w:rsidRDefault="004E7788" w:rsidP="00E16700">
          <w:pPr>
            <w:pStyle w:val="Header"/>
            <w:jc w:val="center"/>
          </w:pPr>
          <w:r>
            <w:rPr>
              <w:rFonts w:ascii="Arial Narrow" w:hAnsi="Arial Narrow"/>
              <w:b/>
              <w:sz w:val="14"/>
              <w:szCs w:val="14"/>
            </w:rPr>
            <w:t>4</w:t>
          </w:r>
          <w:r w:rsidRPr="00A92700">
            <w:rPr>
              <w:rFonts w:ascii="Arial Narrow" w:hAnsi="Arial Narrow"/>
              <w:b/>
              <w:sz w:val="14"/>
              <w:szCs w:val="14"/>
            </w:rPr>
            <w:t>00</w:t>
          </w:r>
          <w:r>
            <w:rPr>
              <w:rFonts w:ascii="Arial Narrow" w:hAnsi="Arial Narrow"/>
              <w:b/>
              <w:sz w:val="14"/>
              <w:szCs w:val="14"/>
            </w:rPr>
            <w:t>221</w:t>
          </w:r>
        </w:p>
      </w:tc>
      <w:tc>
        <w:tcPr>
          <w:tcW w:w="658" w:type="dxa"/>
          <w:shd w:val="clear" w:color="auto" w:fill="auto"/>
        </w:tcPr>
        <w:p w14:paraId="3F2C2BF5" w14:textId="77777777" w:rsidR="004E7788" w:rsidRDefault="004E7788">
          <w:pPr>
            <w:pStyle w:val="Header"/>
          </w:pPr>
        </w:p>
      </w:tc>
    </w:tr>
    <w:tr w:rsidR="004E7788" w14:paraId="12991CD0" w14:textId="77777777" w:rsidTr="006E3962">
      <w:trPr>
        <w:trHeight w:val="230"/>
      </w:trPr>
      <w:tc>
        <w:tcPr>
          <w:tcW w:w="1238" w:type="dxa"/>
          <w:vMerge w:val="restart"/>
        </w:tcPr>
        <w:p w14:paraId="1F913EF3" w14:textId="77777777" w:rsidR="004E7788" w:rsidRDefault="004E7788" w:rsidP="00A92700">
          <w:pPr>
            <w:pStyle w:val="Header"/>
          </w:pPr>
        </w:p>
      </w:tc>
      <w:tc>
        <w:tcPr>
          <w:tcW w:w="1970" w:type="dxa"/>
          <w:vMerge w:val="restart"/>
        </w:tcPr>
        <w:p w14:paraId="2228A6FA" w14:textId="77777777" w:rsidR="004E7788" w:rsidRDefault="004E7788" w:rsidP="007C6A2B">
          <w:pPr>
            <w:pStyle w:val="Header"/>
          </w:pPr>
          <w:r w:rsidRPr="00E46ECE">
            <w:rPr>
              <w:rFonts w:eastAsia="Times New Roman" w:cs="Times New Roman"/>
              <w:noProof/>
              <w:szCs w:val="24"/>
              <w:lang w:val="en-US"/>
            </w:rPr>
            <w:drawing>
              <wp:inline distT="0" distB="0" distL="0" distR="0" wp14:anchorId="1678E779" wp14:editId="3754D09E">
                <wp:extent cx="962025" cy="96942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963" cy="973394"/>
                        </a:xfrm>
                        <a:prstGeom prst="rect">
                          <a:avLst/>
                        </a:prstGeom>
                        <a:noFill/>
                        <a:ln>
                          <a:noFill/>
                        </a:ln>
                      </pic:spPr>
                    </pic:pic>
                  </a:graphicData>
                </a:graphic>
              </wp:inline>
            </w:drawing>
          </w:r>
        </w:p>
      </w:tc>
      <w:tc>
        <w:tcPr>
          <w:tcW w:w="6015" w:type="dxa"/>
          <w:gridSpan w:val="3"/>
          <w:vMerge w:val="restart"/>
        </w:tcPr>
        <w:p w14:paraId="0C9A8F3A" w14:textId="77777777" w:rsidR="004E7788" w:rsidRDefault="004E7788" w:rsidP="00CA6241">
          <w:pPr>
            <w:pStyle w:val="Header"/>
            <w:tabs>
              <w:tab w:val="clear" w:pos="9072"/>
            </w:tabs>
          </w:pPr>
          <w:r>
            <w:rPr>
              <w:rFonts w:eastAsia="Times New Roman" w:cs="Times New Roman"/>
              <w:b/>
              <w:color w:val="000000"/>
              <w:sz w:val="48"/>
              <w:szCs w:val="48"/>
              <w:lang w:eastAsia="de-DE"/>
            </w:rPr>
            <w:t>analytica Vietnam 2021</w:t>
          </w:r>
        </w:p>
      </w:tc>
      <w:tc>
        <w:tcPr>
          <w:tcW w:w="554" w:type="dxa"/>
          <w:vMerge w:val="restart"/>
        </w:tcPr>
        <w:p w14:paraId="207565B6" w14:textId="77777777" w:rsidR="004E7788" w:rsidRDefault="004E7788" w:rsidP="00A92700">
          <w:pPr>
            <w:pStyle w:val="Header"/>
          </w:pPr>
        </w:p>
      </w:tc>
      <w:tc>
        <w:tcPr>
          <w:tcW w:w="855" w:type="dxa"/>
          <w:vMerge/>
          <w:shd w:val="clear" w:color="auto" w:fill="F2F2F2" w:themeFill="background1" w:themeFillShade="F2"/>
          <w:vAlign w:val="center"/>
        </w:tcPr>
        <w:p w14:paraId="52CBAF16" w14:textId="77777777" w:rsidR="004E7788" w:rsidRPr="00A92700" w:rsidRDefault="004E7788" w:rsidP="003B6107">
          <w:pPr>
            <w:pStyle w:val="Header"/>
            <w:rPr>
              <w:rFonts w:ascii="Arial Narrow" w:hAnsi="Arial Narrow"/>
              <w:b/>
              <w:sz w:val="14"/>
              <w:szCs w:val="14"/>
            </w:rPr>
          </w:pPr>
        </w:p>
      </w:tc>
      <w:tc>
        <w:tcPr>
          <w:tcW w:w="726" w:type="dxa"/>
          <w:vMerge/>
          <w:shd w:val="clear" w:color="auto" w:fill="F2F2F2" w:themeFill="background1" w:themeFillShade="F2"/>
          <w:vAlign w:val="center"/>
        </w:tcPr>
        <w:p w14:paraId="6B08D321" w14:textId="77777777" w:rsidR="004E7788" w:rsidRPr="00A92700" w:rsidRDefault="004E7788" w:rsidP="00A92700">
          <w:pPr>
            <w:pStyle w:val="Header"/>
            <w:jc w:val="right"/>
            <w:rPr>
              <w:rFonts w:ascii="Arial Narrow" w:hAnsi="Arial Narrow"/>
              <w:b/>
              <w:sz w:val="14"/>
              <w:szCs w:val="14"/>
            </w:rPr>
          </w:pPr>
        </w:p>
      </w:tc>
      <w:tc>
        <w:tcPr>
          <w:tcW w:w="658" w:type="dxa"/>
          <w:vMerge w:val="restart"/>
        </w:tcPr>
        <w:p w14:paraId="4C9887A8" w14:textId="77777777" w:rsidR="004E7788" w:rsidRDefault="004E7788" w:rsidP="00A92700">
          <w:pPr>
            <w:pStyle w:val="Header"/>
          </w:pPr>
        </w:p>
      </w:tc>
    </w:tr>
    <w:tr w:rsidR="004E7788" w14:paraId="71A1964C" w14:textId="77777777" w:rsidTr="00D922D3">
      <w:trPr>
        <w:trHeight w:val="312"/>
      </w:trPr>
      <w:tc>
        <w:tcPr>
          <w:tcW w:w="1238" w:type="dxa"/>
          <w:vMerge/>
        </w:tcPr>
        <w:p w14:paraId="16F316CE" w14:textId="77777777" w:rsidR="004E7788" w:rsidRDefault="004E7788" w:rsidP="00A92700">
          <w:pPr>
            <w:pStyle w:val="Header"/>
          </w:pPr>
        </w:p>
      </w:tc>
      <w:tc>
        <w:tcPr>
          <w:tcW w:w="1970" w:type="dxa"/>
          <w:vMerge/>
        </w:tcPr>
        <w:p w14:paraId="06BE9C01" w14:textId="77777777" w:rsidR="004E7788" w:rsidRDefault="004E7788" w:rsidP="00A92700">
          <w:pPr>
            <w:pStyle w:val="Header"/>
          </w:pPr>
        </w:p>
      </w:tc>
      <w:tc>
        <w:tcPr>
          <w:tcW w:w="6015" w:type="dxa"/>
          <w:gridSpan w:val="3"/>
          <w:vMerge/>
        </w:tcPr>
        <w:p w14:paraId="59738A8F" w14:textId="77777777" w:rsidR="004E7788" w:rsidRPr="00CA6241" w:rsidRDefault="004E7788" w:rsidP="00CA6241">
          <w:pPr>
            <w:pStyle w:val="Header"/>
            <w:tabs>
              <w:tab w:val="clear" w:pos="9072"/>
            </w:tabs>
            <w:rPr>
              <w:rFonts w:eastAsia="Times New Roman" w:cs="Times New Roman"/>
              <w:b/>
              <w:color w:val="000000"/>
              <w:sz w:val="48"/>
              <w:szCs w:val="48"/>
              <w:lang w:eastAsia="de-DE"/>
            </w:rPr>
          </w:pPr>
        </w:p>
      </w:tc>
      <w:tc>
        <w:tcPr>
          <w:tcW w:w="554" w:type="dxa"/>
          <w:vMerge/>
        </w:tcPr>
        <w:p w14:paraId="409772A1" w14:textId="77777777" w:rsidR="004E7788" w:rsidRDefault="004E7788" w:rsidP="00A92700">
          <w:pPr>
            <w:pStyle w:val="Header"/>
          </w:pPr>
        </w:p>
      </w:tc>
      <w:tc>
        <w:tcPr>
          <w:tcW w:w="1581" w:type="dxa"/>
          <w:gridSpan w:val="2"/>
          <w:vMerge w:val="restart"/>
          <w:shd w:val="clear" w:color="auto" w:fill="595959" w:themeFill="text1" w:themeFillTint="A6"/>
          <w:vAlign w:val="center"/>
        </w:tcPr>
        <w:p w14:paraId="09FB8D94" w14:textId="1E3FD7F6" w:rsidR="004E7788" w:rsidRPr="00022A1A" w:rsidRDefault="004E7788" w:rsidP="00426F73">
          <w:pPr>
            <w:jc w:val="center"/>
            <w:rPr>
              <w:rFonts w:ascii="Times New Roman" w:hAnsi="Times New Roman"/>
              <w:b/>
              <w:color w:val="FFFFFF"/>
              <w:sz w:val="16"/>
              <w:szCs w:val="16"/>
              <w:lang w:val="en-US"/>
            </w:rPr>
          </w:pPr>
          <w:r>
            <w:rPr>
              <w:rFonts w:ascii="Times New Roman" w:hAnsi="Times New Roman"/>
              <w:b/>
              <w:color w:val="FFFFFF"/>
              <w:sz w:val="16"/>
              <w:szCs w:val="16"/>
              <w:lang w:val="en-US"/>
            </w:rPr>
            <w:t>Giá ưu đãi đặc biệt hạn cuối cùng</w:t>
          </w:r>
          <w:r w:rsidRPr="00022A1A">
            <w:rPr>
              <w:rFonts w:ascii="Times New Roman" w:hAnsi="Times New Roman"/>
              <w:b/>
              <w:color w:val="FFFFFF"/>
              <w:sz w:val="16"/>
              <w:szCs w:val="16"/>
              <w:lang w:val="en-US"/>
            </w:rPr>
            <w:t xml:space="preserve"> :</w:t>
          </w:r>
        </w:p>
        <w:p w14:paraId="1273147A" w14:textId="5B2DBC45" w:rsidR="004E7788" w:rsidRPr="00022A1A" w:rsidRDefault="004E7788" w:rsidP="00426F73">
          <w:pPr>
            <w:jc w:val="center"/>
            <w:rPr>
              <w:rFonts w:ascii="Times New Roman" w:hAnsi="Times New Roman"/>
              <w:b/>
              <w:color w:val="FFFFFF"/>
              <w:sz w:val="16"/>
              <w:szCs w:val="16"/>
              <w:lang w:val="en-US"/>
            </w:rPr>
          </w:pPr>
          <w:r w:rsidRPr="00022A1A">
            <w:rPr>
              <w:rFonts w:ascii="Times New Roman" w:hAnsi="Times New Roman"/>
              <w:b/>
              <w:color w:val="FFFFFF"/>
              <w:sz w:val="16"/>
              <w:szCs w:val="16"/>
              <w:lang w:val="en-US"/>
            </w:rPr>
            <w:t>31/07/2020</w:t>
          </w:r>
        </w:p>
        <w:p w14:paraId="7EF220CE" w14:textId="77777777" w:rsidR="00AF6B23" w:rsidRDefault="00AF6B23" w:rsidP="00AF6B23">
          <w:pPr>
            <w:rPr>
              <w:rFonts w:ascii="Times New Roman" w:hAnsi="Times New Roman"/>
              <w:b/>
              <w:color w:val="FFFFFF"/>
              <w:sz w:val="16"/>
              <w:szCs w:val="16"/>
              <w:lang w:val="en-US"/>
            </w:rPr>
          </w:pPr>
        </w:p>
        <w:p w14:paraId="383AE5FA" w14:textId="4C51F35D" w:rsidR="004E7788" w:rsidRPr="00AF6B23" w:rsidRDefault="004E7788" w:rsidP="00AF6B23">
          <w:pPr>
            <w:rPr>
              <w:rFonts w:ascii="Times New Roman" w:hAnsi="Times New Roman"/>
              <w:b/>
              <w:color w:val="FFFFFF"/>
              <w:sz w:val="16"/>
              <w:szCs w:val="16"/>
              <w:lang w:val="en-US"/>
            </w:rPr>
          </w:pPr>
          <w:r w:rsidRPr="00022A1A">
            <w:rPr>
              <w:rFonts w:ascii="Times New Roman" w:hAnsi="Times New Roman"/>
              <w:b/>
              <w:color w:val="FFFFFF"/>
              <w:sz w:val="16"/>
              <w:szCs w:val="16"/>
              <w:lang w:val="en-US"/>
            </w:rPr>
            <w:t>Bắt đầu phân gian từ:</w:t>
          </w:r>
          <w:r w:rsidR="00AF6B23">
            <w:rPr>
              <w:rFonts w:ascii="Times New Roman" w:hAnsi="Times New Roman"/>
              <w:b/>
              <w:color w:val="FFFFFF"/>
              <w:sz w:val="16"/>
              <w:szCs w:val="16"/>
              <w:lang w:val="en-US"/>
            </w:rPr>
            <w:t xml:space="preserve">  </w:t>
          </w:r>
          <w:r w:rsidRPr="00022A1A">
            <w:rPr>
              <w:rFonts w:ascii="Times New Roman" w:hAnsi="Times New Roman"/>
              <w:b/>
              <w:color w:val="FFFFFF"/>
              <w:sz w:val="16"/>
              <w:szCs w:val="16"/>
              <w:lang w:val="en-US"/>
            </w:rPr>
            <w:t>01 /09/2020</w:t>
          </w:r>
        </w:p>
      </w:tc>
      <w:tc>
        <w:tcPr>
          <w:tcW w:w="658" w:type="dxa"/>
          <w:vMerge/>
        </w:tcPr>
        <w:p w14:paraId="4695887A" w14:textId="77777777" w:rsidR="004E7788" w:rsidRDefault="004E7788" w:rsidP="00A92700">
          <w:pPr>
            <w:pStyle w:val="Header"/>
          </w:pPr>
        </w:p>
      </w:tc>
    </w:tr>
    <w:tr w:rsidR="004E7788" w14:paraId="28815A33" w14:textId="77777777" w:rsidTr="006E3962">
      <w:trPr>
        <w:trHeight w:hRule="exact" w:val="510"/>
      </w:trPr>
      <w:tc>
        <w:tcPr>
          <w:tcW w:w="1238" w:type="dxa"/>
        </w:tcPr>
        <w:p w14:paraId="5F0FC39D" w14:textId="77777777" w:rsidR="004E7788" w:rsidRDefault="004E7788" w:rsidP="00A92700">
          <w:pPr>
            <w:pStyle w:val="Header"/>
          </w:pPr>
        </w:p>
      </w:tc>
      <w:tc>
        <w:tcPr>
          <w:tcW w:w="1970" w:type="dxa"/>
          <w:vMerge/>
        </w:tcPr>
        <w:p w14:paraId="7AD04E59" w14:textId="77777777" w:rsidR="004E7788" w:rsidRDefault="004E7788" w:rsidP="00A92700">
          <w:pPr>
            <w:pStyle w:val="Header"/>
          </w:pPr>
        </w:p>
      </w:tc>
      <w:tc>
        <w:tcPr>
          <w:tcW w:w="6015" w:type="dxa"/>
          <w:gridSpan w:val="3"/>
          <w:vAlign w:val="center"/>
        </w:tcPr>
        <w:p w14:paraId="4734E319" w14:textId="150B39F7" w:rsidR="004E7788" w:rsidRPr="009156A6" w:rsidRDefault="004E7788" w:rsidP="00A92700">
          <w:pPr>
            <w:pStyle w:val="Header"/>
            <w:rPr>
              <w:b/>
              <w:bCs/>
              <w:sz w:val="18"/>
              <w:szCs w:val="18"/>
            </w:rPr>
          </w:pPr>
          <w:r>
            <w:rPr>
              <w:b/>
              <w:color w:val="000000"/>
              <w:sz w:val="18"/>
              <w:szCs w:val="18"/>
            </w:rPr>
            <w:t>Triển lãm</w:t>
          </w:r>
          <w:r w:rsidRPr="003864C9">
            <w:rPr>
              <w:b/>
              <w:color w:val="000000"/>
              <w:sz w:val="18"/>
              <w:szCs w:val="18"/>
            </w:rPr>
            <w:t xml:space="preserve"> Quốc tế lần thứ </w:t>
          </w:r>
          <w:r>
            <w:rPr>
              <w:b/>
              <w:color w:val="000000"/>
              <w:sz w:val="18"/>
              <w:szCs w:val="18"/>
            </w:rPr>
            <w:t>7</w:t>
          </w:r>
          <w:r w:rsidRPr="003864C9">
            <w:rPr>
              <w:b/>
              <w:color w:val="000000"/>
              <w:sz w:val="18"/>
              <w:szCs w:val="18"/>
            </w:rPr>
            <w:t xml:space="preserve"> về Công nghệ Thí nghiệm, Phân tích, Chẩn đoán</w:t>
          </w:r>
          <w:r>
            <w:rPr>
              <w:b/>
              <w:color w:val="000000"/>
              <w:sz w:val="18"/>
              <w:szCs w:val="18"/>
            </w:rPr>
            <w:t xml:space="preserve"> và </w:t>
          </w:r>
          <w:r w:rsidRPr="003864C9">
            <w:rPr>
              <w:b/>
              <w:color w:val="000000"/>
              <w:sz w:val="18"/>
              <w:szCs w:val="18"/>
            </w:rPr>
            <w:t>Công nghệ Sinh học</w:t>
          </w:r>
        </w:p>
      </w:tc>
      <w:tc>
        <w:tcPr>
          <w:tcW w:w="554" w:type="dxa"/>
        </w:tcPr>
        <w:p w14:paraId="52F90F8C" w14:textId="77777777" w:rsidR="004E7788" w:rsidRDefault="004E7788" w:rsidP="00A92700">
          <w:pPr>
            <w:pStyle w:val="Header"/>
          </w:pPr>
        </w:p>
      </w:tc>
      <w:tc>
        <w:tcPr>
          <w:tcW w:w="1581" w:type="dxa"/>
          <w:gridSpan w:val="2"/>
          <w:vMerge/>
          <w:shd w:val="clear" w:color="auto" w:fill="595959" w:themeFill="text1" w:themeFillTint="A6"/>
        </w:tcPr>
        <w:p w14:paraId="37D6430E" w14:textId="77777777" w:rsidR="004E7788" w:rsidRPr="00426F73" w:rsidRDefault="004E7788" w:rsidP="00426F73">
          <w:pPr>
            <w:pStyle w:val="Header"/>
            <w:jc w:val="center"/>
            <w:rPr>
              <w:rFonts w:ascii="Arial Narrow" w:hAnsi="Arial Narrow"/>
              <w:b/>
              <w:color w:val="FFFFFF"/>
              <w:lang w:val="en-US"/>
            </w:rPr>
          </w:pPr>
        </w:p>
      </w:tc>
      <w:tc>
        <w:tcPr>
          <w:tcW w:w="658" w:type="dxa"/>
        </w:tcPr>
        <w:p w14:paraId="31D737B8" w14:textId="77777777" w:rsidR="004E7788" w:rsidRDefault="004E7788" w:rsidP="00A92700">
          <w:pPr>
            <w:pStyle w:val="Header"/>
          </w:pPr>
        </w:p>
      </w:tc>
    </w:tr>
    <w:tr w:rsidR="004E7788" w:rsidRPr="00FD0737" w14:paraId="326E0DE0" w14:textId="77777777" w:rsidTr="006E3962">
      <w:trPr>
        <w:trHeight w:hRule="exact" w:val="510"/>
      </w:trPr>
      <w:tc>
        <w:tcPr>
          <w:tcW w:w="1238" w:type="dxa"/>
        </w:tcPr>
        <w:p w14:paraId="056E0D87" w14:textId="77777777" w:rsidR="004E7788" w:rsidRDefault="004E7788" w:rsidP="00A92700">
          <w:pPr>
            <w:pStyle w:val="Header"/>
          </w:pPr>
        </w:p>
      </w:tc>
      <w:tc>
        <w:tcPr>
          <w:tcW w:w="1970" w:type="dxa"/>
          <w:vMerge/>
        </w:tcPr>
        <w:p w14:paraId="6A09B3F4" w14:textId="77777777" w:rsidR="004E7788" w:rsidRDefault="004E7788" w:rsidP="00A92700">
          <w:pPr>
            <w:pStyle w:val="Header"/>
          </w:pPr>
        </w:p>
      </w:tc>
      <w:tc>
        <w:tcPr>
          <w:tcW w:w="6015" w:type="dxa"/>
          <w:gridSpan w:val="3"/>
        </w:tcPr>
        <w:p w14:paraId="11499586" w14:textId="7D44EE2D" w:rsidR="004E7788" w:rsidRPr="00426F73" w:rsidRDefault="004E7788" w:rsidP="00426F73">
          <w:pPr>
            <w:tabs>
              <w:tab w:val="center" w:pos="4536"/>
            </w:tabs>
            <w:rPr>
              <w:b/>
              <w:color w:val="000000"/>
              <w:sz w:val="22"/>
              <w:lang w:val="en-GB"/>
            </w:rPr>
          </w:pPr>
          <w:r w:rsidRPr="00426F73">
            <w:rPr>
              <w:b/>
              <w:color w:val="000000"/>
              <w:sz w:val="22"/>
              <w:lang w:val="en-GB"/>
            </w:rPr>
            <w:t>1</w:t>
          </w:r>
          <w:r>
            <w:rPr>
              <w:b/>
              <w:color w:val="000000"/>
              <w:sz w:val="22"/>
              <w:lang w:val="en-GB"/>
            </w:rPr>
            <w:t>4</w:t>
          </w:r>
          <w:r w:rsidRPr="00426F73">
            <w:rPr>
              <w:b/>
              <w:color w:val="000000"/>
              <w:sz w:val="22"/>
              <w:lang w:val="en-GB"/>
            </w:rPr>
            <w:t xml:space="preserve"> - </w:t>
          </w:r>
          <w:r>
            <w:rPr>
              <w:b/>
              <w:color w:val="000000"/>
              <w:sz w:val="22"/>
              <w:lang w:val="en-GB"/>
            </w:rPr>
            <w:t>16</w:t>
          </w:r>
          <w:r w:rsidRPr="00426F73">
            <w:rPr>
              <w:b/>
              <w:color w:val="000000"/>
              <w:sz w:val="22"/>
              <w:lang w:val="en-GB"/>
            </w:rPr>
            <w:t xml:space="preserve"> </w:t>
          </w:r>
          <w:r>
            <w:rPr>
              <w:b/>
              <w:color w:val="000000"/>
              <w:sz w:val="22"/>
              <w:lang w:val="en-GB"/>
            </w:rPr>
            <w:t>tháng 4 năm 2021</w:t>
          </w:r>
        </w:p>
        <w:p w14:paraId="4EF9EF26" w14:textId="3A932C32" w:rsidR="004E7788" w:rsidRPr="00426F73" w:rsidRDefault="004E7788" w:rsidP="00426F73">
          <w:pPr>
            <w:pStyle w:val="Header"/>
            <w:rPr>
              <w:lang w:val="en-GB"/>
            </w:rPr>
          </w:pPr>
          <w:r w:rsidRPr="002E7FDF">
            <w:rPr>
              <w:b/>
              <w:color w:val="000000"/>
              <w:spacing w:val="-4"/>
              <w:sz w:val="22"/>
            </w:rPr>
            <w:t>Trung tâm Hội chợ và Triển lãm Sài Gòn | TP Hồ Chí Minh</w:t>
          </w:r>
        </w:p>
      </w:tc>
      <w:tc>
        <w:tcPr>
          <w:tcW w:w="554" w:type="dxa"/>
        </w:tcPr>
        <w:p w14:paraId="65586ADB" w14:textId="77777777" w:rsidR="004E7788" w:rsidRPr="00426F73" w:rsidRDefault="004E7788" w:rsidP="00A92700">
          <w:pPr>
            <w:pStyle w:val="Header"/>
            <w:rPr>
              <w:lang w:val="en-GB"/>
            </w:rPr>
          </w:pPr>
        </w:p>
      </w:tc>
      <w:tc>
        <w:tcPr>
          <w:tcW w:w="1581" w:type="dxa"/>
          <w:gridSpan w:val="2"/>
          <w:vMerge/>
          <w:shd w:val="clear" w:color="auto" w:fill="595959" w:themeFill="text1" w:themeFillTint="A6"/>
          <w:vAlign w:val="bottom"/>
        </w:tcPr>
        <w:p w14:paraId="0C083C89" w14:textId="77777777" w:rsidR="004E7788" w:rsidRPr="00426F73" w:rsidRDefault="004E7788" w:rsidP="00426F73">
          <w:pPr>
            <w:pStyle w:val="Header"/>
            <w:jc w:val="center"/>
            <w:rPr>
              <w:lang w:val="en-GB"/>
            </w:rPr>
          </w:pPr>
        </w:p>
      </w:tc>
      <w:tc>
        <w:tcPr>
          <w:tcW w:w="658" w:type="dxa"/>
        </w:tcPr>
        <w:p w14:paraId="3307199B" w14:textId="77777777" w:rsidR="004E7788" w:rsidRPr="00426F73" w:rsidRDefault="004E7788" w:rsidP="00A92700">
          <w:pPr>
            <w:pStyle w:val="Header"/>
            <w:rPr>
              <w:lang w:val="en-GB"/>
            </w:rPr>
          </w:pPr>
        </w:p>
      </w:tc>
    </w:tr>
    <w:tr w:rsidR="004E7788" w:rsidRPr="00FD0737" w14:paraId="79DFF667" w14:textId="77777777" w:rsidTr="006E3962">
      <w:trPr>
        <w:trHeight w:hRule="exact" w:val="113"/>
      </w:trPr>
      <w:tc>
        <w:tcPr>
          <w:tcW w:w="9777" w:type="dxa"/>
          <w:gridSpan w:val="6"/>
          <w:tcBorders>
            <w:bottom w:val="single" w:sz="36" w:space="0" w:color="7F7F7F" w:themeColor="text1" w:themeTint="80"/>
          </w:tcBorders>
        </w:tcPr>
        <w:p w14:paraId="4317178D" w14:textId="77777777" w:rsidR="004E7788" w:rsidRPr="00426F73" w:rsidRDefault="004E7788" w:rsidP="00A92700">
          <w:pPr>
            <w:pStyle w:val="Header"/>
            <w:rPr>
              <w:lang w:val="en-GB"/>
            </w:rPr>
          </w:pPr>
        </w:p>
      </w:tc>
      <w:tc>
        <w:tcPr>
          <w:tcW w:w="1581" w:type="dxa"/>
          <w:gridSpan w:val="2"/>
          <w:tcBorders>
            <w:bottom w:val="single" w:sz="36" w:space="0" w:color="7F7F7F" w:themeColor="text1" w:themeTint="80"/>
          </w:tcBorders>
          <w:shd w:val="clear" w:color="auto" w:fill="595959" w:themeFill="text1" w:themeFillTint="A6"/>
        </w:tcPr>
        <w:p w14:paraId="67EF5982" w14:textId="77777777" w:rsidR="004E7788" w:rsidRPr="00426F73" w:rsidRDefault="004E7788" w:rsidP="00A92700">
          <w:pPr>
            <w:pStyle w:val="Header"/>
            <w:rPr>
              <w:lang w:val="en-GB"/>
            </w:rPr>
          </w:pPr>
        </w:p>
      </w:tc>
      <w:tc>
        <w:tcPr>
          <w:tcW w:w="658" w:type="dxa"/>
          <w:tcBorders>
            <w:bottom w:val="single" w:sz="36" w:space="0" w:color="7F7F7F" w:themeColor="text1" w:themeTint="80"/>
          </w:tcBorders>
        </w:tcPr>
        <w:p w14:paraId="6449AF89" w14:textId="77777777" w:rsidR="004E7788" w:rsidRPr="00426F73" w:rsidRDefault="004E7788" w:rsidP="00A92700">
          <w:pPr>
            <w:pStyle w:val="Header"/>
            <w:rPr>
              <w:lang w:val="en-GB"/>
            </w:rPr>
          </w:pPr>
        </w:p>
      </w:tc>
    </w:tr>
  </w:tbl>
  <w:p w14:paraId="1FFCD33E" w14:textId="77777777" w:rsidR="004E7788" w:rsidRPr="00060CE7" w:rsidRDefault="004E7788">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1B5"/>
    <w:multiLevelType w:val="multilevel"/>
    <w:tmpl w:val="04070025"/>
    <w:styleLink w:val="Vereinbarungen"/>
    <w:lvl w:ilvl="0">
      <w:start w:val="1"/>
      <w:numFmt w:val="decimal"/>
      <w:lvlText w:val="%1"/>
      <w:lvlJc w:val="left"/>
      <w:pPr>
        <w:ind w:left="432" w:hanging="432"/>
      </w:pPr>
      <w:rPr>
        <w:rFonts w:ascii="Arial" w:hAnsi="Arial"/>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EF1474"/>
    <w:multiLevelType w:val="multilevel"/>
    <w:tmpl w:val="FB826F46"/>
    <w:styleLink w:val="BV-DA-hei"/>
    <w:lvl w:ilvl="0">
      <w:start w:val="1"/>
      <w:numFmt w:val="decimal"/>
      <w:lvlText w:val="%1."/>
      <w:lvlJc w:val="left"/>
      <w:pPr>
        <w:ind w:left="1800" w:hanging="360"/>
      </w:pPr>
      <w:rPr>
        <w:rFonts w:ascii="Arial" w:hAnsi="Arial" w:hint="default"/>
        <w:b/>
        <w:sz w:val="22"/>
      </w:rPr>
    </w:lvl>
    <w:lvl w:ilvl="1">
      <w:start w:val="1"/>
      <w:numFmt w:val="none"/>
      <w:lvlText w:val="1.1."/>
      <w:lvlJc w:val="left"/>
      <w:pPr>
        <w:ind w:left="2608" w:hanging="811"/>
      </w:pPr>
      <w:rPr>
        <w:rFonts w:ascii="Arial" w:hAnsi="Arial" w:hint="default"/>
        <w:b/>
        <w:i w:val="0"/>
        <w:sz w:val="22"/>
      </w:rPr>
    </w:lvl>
    <w:lvl w:ilvl="2">
      <w:start w:val="1"/>
      <w:numFmt w:val="none"/>
      <w:lvlText w:val="1.1.1"/>
      <w:lvlJc w:val="left"/>
      <w:pPr>
        <w:ind w:left="2608" w:hanging="737"/>
      </w:pPr>
      <w:rPr>
        <w:rFonts w:ascii="Arial" w:hAnsi="Arial" w:hint="default"/>
        <w:b/>
        <w:sz w:val="22"/>
      </w:rPr>
    </w:lvl>
    <w:lvl w:ilvl="3">
      <w:start w:val="1"/>
      <w:numFmt w:val="none"/>
      <w:lvlText w:val="§1"/>
      <w:lvlJc w:val="left"/>
      <w:pPr>
        <w:ind w:left="3062" w:hanging="454"/>
      </w:pPr>
      <w:rPr>
        <w:rFonts w:ascii="Arial" w:hAnsi="Arial" w:hint="default"/>
        <w:b/>
        <w:i w:val="0"/>
        <w:sz w:val="22"/>
      </w:rPr>
    </w:lvl>
    <w:lvl w:ilvl="4">
      <w:start w:val="1"/>
      <w:numFmt w:val="none"/>
      <w:lvlText w:val="a)"/>
      <w:lvlJc w:val="left"/>
      <w:pPr>
        <w:ind w:left="2438" w:hanging="680"/>
      </w:pPr>
      <w:rPr>
        <w:rFonts w:ascii="Arial" w:hAnsi="Arial" w:hint="default"/>
        <w:b/>
        <w:i w:val="0"/>
        <w:sz w:val="22"/>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 w15:restartNumberingAfterBreak="0">
    <w:nsid w:val="6EE773B7"/>
    <w:multiLevelType w:val="hybridMultilevel"/>
    <w:tmpl w:val="57CEDB38"/>
    <w:lvl w:ilvl="0" w:tplc="4D88C4E0">
      <w:start w:val="1"/>
      <w:numFmt w:val="decimal"/>
      <w:lvlText w:val="%1.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361992"/>
    <w:multiLevelType w:val="multilevel"/>
    <w:tmpl w:val="4160727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4E83D9F"/>
    <w:multiLevelType w:val="multilevel"/>
    <w:tmpl w:val="71600C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BE851A1"/>
    <w:multiLevelType w:val="multilevel"/>
    <w:tmpl w:val="CC8E0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5"/>
  </w:num>
  <w:num w:numId="5">
    <w:abstractNumId w:val="2"/>
  </w:num>
  <w:num w:numId="6">
    <w:abstractNumId w:val="2"/>
  </w:num>
  <w:num w:numId="7">
    <w:abstractNumId w:val="2"/>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CE"/>
    <w:rsid w:val="000113D7"/>
    <w:rsid w:val="00021CD8"/>
    <w:rsid w:val="00022A1A"/>
    <w:rsid w:val="000319A5"/>
    <w:rsid w:val="00042AF3"/>
    <w:rsid w:val="00051A9A"/>
    <w:rsid w:val="00056EC6"/>
    <w:rsid w:val="00060AFB"/>
    <w:rsid w:val="00060CE7"/>
    <w:rsid w:val="00063170"/>
    <w:rsid w:val="00063BD3"/>
    <w:rsid w:val="000A5692"/>
    <w:rsid w:val="000B604E"/>
    <w:rsid w:val="000C0CA3"/>
    <w:rsid w:val="000E0099"/>
    <w:rsid w:val="000F5835"/>
    <w:rsid w:val="00104E61"/>
    <w:rsid w:val="00115036"/>
    <w:rsid w:val="00115DA9"/>
    <w:rsid w:val="00122D7C"/>
    <w:rsid w:val="00135237"/>
    <w:rsid w:val="00145FDE"/>
    <w:rsid w:val="00153CA3"/>
    <w:rsid w:val="001656EF"/>
    <w:rsid w:val="0017681F"/>
    <w:rsid w:val="001A12FD"/>
    <w:rsid w:val="001E3C11"/>
    <w:rsid w:val="001E45DE"/>
    <w:rsid w:val="001E7427"/>
    <w:rsid w:val="001F3072"/>
    <w:rsid w:val="00203D09"/>
    <w:rsid w:val="00224351"/>
    <w:rsid w:val="002272B9"/>
    <w:rsid w:val="002335B8"/>
    <w:rsid w:val="00236818"/>
    <w:rsid w:val="00240133"/>
    <w:rsid w:val="00244590"/>
    <w:rsid w:val="002655BF"/>
    <w:rsid w:val="00275A4F"/>
    <w:rsid w:val="00294922"/>
    <w:rsid w:val="002A658E"/>
    <w:rsid w:val="002D33ED"/>
    <w:rsid w:val="002D3B59"/>
    <w:rsid w:val="002D74DB"/>
    <w:rsid w:val="003000F6"/>
    <w:rsid w:val="00304268"/>
    <w:rsid w:val="003127D1"/>
    <w:rsid w:val="00314AD7"/>
    <w:rsid w:val="00315A5C"/>
    <w:rsid w:val="003224D6"/>
    <w:rsid w:val="00322798"/>
    <w:rsid w:val="003304D6"/>
    <w:rsid w:val="00336A76"/>
    <w:rsid w:val="00336CD2"/>
    <w:rsid w:val="00345510"/>
    <w:rsid w:val="00363BCC"/>
    <w:rsid w:val="00383A47"/>
    <w:rsid w:val="0039114F"/>
    <w:rsid w:val="00393E16"/>
    <w:rsid w:val="0039412D"/>
    <w:rsid w:val="003944A2"/>
    <w:rsid w:val="003A41EF"/>
    <w:rsid w:val="003A4789"/>
    <w:rsid w:val="003B20E0"/>
    <w:rsid w:val="003B2178"/>
    <w:rsid w:val="003B6107"/>
    <w:rsid w:val="003E0E00"/>
    <w:rsid w:val="003F48F4"/>
    <w:rsid w:val="00426F73"/>
    <w:rsid w:val="004351E6"/>
    <w:rsid w:val="00443999"/>
    <w:rsid w:val="00451CC7"/>
    <w:rsid w:val="004564A7"/>
    <w:rsid w:val="004625F3"/>
    <w:rsid w:val="0047165A"/>
    <w:rsid w:val="0047563C"/>
    <w:rsid w:val="004830AD"/>
    <w:rsid w:val="00483371"/>
    <w:rsid w:val="00491352"/>
    <w:rsid w:val="004A033B"/>
    <w:rsid w:val="004A621A"/>
    <w:rsid w:val="004D16B3"/>
    <w:rsid w:val="004D1A2E"/>
    <w:rsid w:val="004E59F8"/>
    <w:rsid w:val="004E64D0"/>
    <w:rsid w:val="004E67A4"/>
    <w:rsid w:val="004E6D5C"/>
    <w:rsid w:val="004E7788"/>
    <w:rsid w:val="004F137D"/>
    <w:rsid w:val="004F448D"/>
    <w:rsid w:val="00515FBC"/>
    <w:rsid w:val="0053234A"/>
    <w:rsid w:val="00533C63"/>
    <w:rsid w:val="00534D96"/>
    <w:rsid w:val="00534E45"/>
    <w:rsid w:val="005403A0"/>
    <w:rsid w:val="00554BE7"/>
    <w:rsid w:val="00557BE2"/>
    <w:rsid w:val="00584BBB"/>
    <w:rsid w:val="005B5153"/>
    <w:rsid w:val="005C067E"/>
    <w:rsid w:val="005D1E09"/>
    <w:rsid w:val="005F0FB3"/>
    <w:rsid w:val="005F5068"/>
    <w:rsid w:val="006306C7"/>
    <w:rsid w:val="00630AC2"/>
    <w:rsid w:val="00652732"/>
    <w:rsid w:val="00653FF9"/>
    <w:rsid w:val="00661515"/>
    <w:rsid w:val="00663E09"/>
    <w:rsid w:val="006769D3"/>
    <w:rsid w:val="00676C92"/>
    <w:rsid w:val="006872B6"/>
    <w:rsid w:val="00694AB3"/>
    <w:rsid w:val="00696770"/>
    <w:rsid w:val="006A6CC7"/>
    <w:rsid w:val="006B1146"/>
    <w:rsid w:val="006B25F6"/>
    <w:rsid w:val="006C1A12"/>
    <w:rsid w:val="006D6069"/>
    <w:rsid w:val="006E3962"/>
    <w:rsid w:val="006F4377"/>
    <w:rsid w:val="0070199F"/>
    <w:rsid w:val="00703FE6"/>
    <w:rsid w:val="007116A0"/>
    <w:rsid w:val="00712983"/>
    <w:rsid w:val="00713925"/>
    <w:rsid w:val="00715DE7"/>
    <w:rsid w:val="00740B9B"/>
    <w:rsid w:val="0074544E"/>
    <w:rsid w:val="00746C0F"/>
    <w:rsid w:val="00747186"/>
    <w:rsid w:val="007729C5"/>
    <w:rsid w:val="0079391F"/>
    <w:rsid w:val="007A4685"/>
    <w:rsid w:val="007C06D1"/>
    <w:rsid w:val="007C0983"/>
    <w:rsid w:val="007C0C38"/>
    <w:rsid w:val="007C3DC7"/>
    <w:rsid w:val="007C61E4"/>
    <w:rsid w:val="007C6A2B"/>
    <w:rsid w:val="007D702B"/>
    <w:rsid w:val="007D7CBF"/>
    <w:rsid w:val="007F0411"/>
    <w:rsid w:val="0082628E"/>
    <w:rsid w:val="008339E7"/>
    <w:rsid w:val="0083616C"/>
    <w:rsid w:val="00840229"/>
    <w:rsid w:val="00843D9D"/>
    <w:rsid w:val="00855F0E"/>
    <w:rsid w:val="00857370"/>
    <w:rsid w:val="008705E1"/>
    <w:rsid w:val="008851D4"/>
    <w:rsid w:val="008B6340"/>
    <w:rsid w:val="008C3653"/>
    <w:rsid w:val="008E628F"/>
    <w:rsid w:val="008F14C7"/>
    <w:rsid w:val="008F3C4B"/>
    <w:rsid w:val="008F4587"/>
    <w:rsid w:val="0090141F"/>
    <w:rsid w:val="00901B4C"/>
    <w:rsid w:val="0090284D"/>
    <w:rsid w:val="00903FBA"/>
    <w:rsid w:val="009156A6"/>
    <w:rsid w:val="00931E9D"/>
    <w:rsid w:val="00937CBB"/>
    <w:rsid w:val="0094370A"/>
    <w:rsid w:val="00943E03"/>
    <w:rsid w:val="00946D19"/>
    <w:rsid w:val="00955401"/>
    <w:rsid w:val="00956B84"/>
    <w:rsid w:val="00957964"/>
    <w:rsid w:val="00962312"/>
    <w:rsid w:val="00966885"/>
    <w:rsid w:val="00977DDC"/>
    <w:rsid w:val="00993A57"/>
    <w:rsid w:val="00993FE5"/>
    <w:rsid w:val="009A3106"/>
    <w:rsid w:val="009B3ED3"/>
    <w:rsid w:val="009C0F7F"/>
    <w:rsid w:val="009D7E13"/>
    <w:rsid w:val="009E0D68"/>
    <w:rsid w:val="009F08FC"/>
    <w:rsid w:val="009F500F"/>
    <w:rsid w:val="009F7A7C"/>
    <w:rsid w:val="00A034C6"/>
    <w:rsid w:val="00A04B3E"/>
    <w:rsid w:val="00A206AD"/>
    <w:rsid w:val="00A27267"/>
    <w:rsid w:val="00A27D9B"/>
    <w:rsid w:val="00A30EC9"/>
    <w:rsid w:val="00A31859"/>
    <w:rsid w:val="00A47223"/>
    <w:rsid w:val="00A51BB9"/>
    <w:rsid w:val="00A57643"/>
    <w:rsid w:val="00A76F09"/>
    <w:rsid w:val="00A80FD9"/>
    <w:rsid w:val="00A84562"/>
    <w:rsid w:val="00A92700"/>
    <w:rsid w:val="00AA6C8D"/>
    <w:rsid w:val="00AB30B4"/>
    <w:rsid w:val="00AC2CF1"/>
    <w:rsid w:val="00AC53DF"/>
    <w:rsid w:val="00AC7473"/>
    <w:rsid w:val="00AD5CA4"/>
    <w:rsid w:val="00AE727E"/>
    <w:rsid w:val="00AF6B23"/>
    <w:rsid w:val="00B164DB"/>
    <w:rsid w:val="00B21E91"/>
    <w:rsid w:val="00B36ADB"/>
    <w:rsid w:val="00B41145"/>
    <w:rsid w:val="00B5755A"/>
    <w:rsid w:val="00B57D80"/>
    <w:rsid w:val="00B770A8"/>
    <w:rsid w:val="00B77233"/>
    <w:rsid w:val="00B97277"/>
    <w:rsid w:val="00BA1722"/>
    <w:rsid w:val="00BA5699"/>
    <w:rsid w:val="00BD0697"/>
    <w:rsid w:val="00BD46AE"/>
    <w:rsid w:val="00BE7796"/>
    <w:rsid w:val="00BF4E20"/>
    <w:rsid w:val="00BF5221"/>
    <w:rsid w:val="00C22D5B"/>
    <w:rsid w:val="00C231E9"/>
    <w:rsid w:val="00C27DB8"/>
    <w:rsid w:val="00C3214C"/>
    <w:rsid w:val="00C33F85"/>
    <w:rsid w:val="00C4159B"/>
    <w:rsid w:val="00C755AD"/>
    <w:rsid w:val="00C758AF"/>
    <w:rsid w:val="00C842B2"/>
    <w:rsid w:val="00C846B6"/>
    <w:rsid w:val="00C87874"/>
    <w:rsid w:val="00C95B6E"/>
    <w:rsid w:val="00CA0A39"/>
    <w:rsid w:val="00CA6241"/>
    <w:rsid w:val="00CB1747"/>
    <w:rsid w:val="00CC1A22"/>
    <w:rsid w:val="00CD03AB"/>
    <w:rsid w:val="00CD6255"/>
    <w:rsid w:val="00CF7303"/>
    <w:rsid w:val="00CF7DB8"/>
    <w:rsid w:val="00D05D1A"/>
    <w:rsid w:val="00D12C7B"/>
    <w:rsid w:val="00D20ED7"/>
    <w:rsid w:val="00D27BD9"/>
    <w:rsid w:val="00D50950"/>
    <w:rsid w:val="00D54A1D"/>
    <w:rsid w:val="00D5661D"/>
    <w:rsid w:val="00D70660"/>
    <w:rsid w:val="00D80F29"/>
    <w:rsid w:val="00D832C7"/>
    <w:rsid w:val="00D837E3"/>
    <w:rsid w:val="00D877DE"/>
    <w:rsid w:val="00D922D3"/>
    <w:rsid w:val="00D94123"/>
    <w:rsid w:val="00DB0DD1"/>
    <w:rsid w:val="00DB2343"/>
    <w:rsid w:val="00DB718F"/>
    <w:rsid w:val="00DC0B33"/>
    <w:rsid w:val="00DC31FF"/>
    <w:rsid w:val="00DD1B9A"/>
    <w:rsid w:val="00DD3957"/>
    <w:rsid w:val="00DF154D"/>
    <w:rsid w:val="00E05B7B"/>
    <w:rsid w:val="00E10452"/>
    <w:rsid w:val="00E16700"/>
    <w:rsid w:val="00E24760"/>
    <w:rsid w:val="00E24A7C"/>
    <w:rsid w:val="00E322A7"/>
    <w:rsid w:val="00E3769F"/>
    <w:rsid w:val="00E40716"/>
    <w:rsid w:val="00E430EB"/>
    <w:rsid w:val="00E46ECE"/>
    <w:rsid w:val="00E558B4"/>
    <w:rsid w:val="00E62B25"/>
    <w:rsid w:val="00E66E5E"/>
    <w:rsid w:val="00E73A71"/>
    <w:rsid w:val="00E73AF9"/>
    <w:rsid w:val="00E85319"/>
    <w:rsid w:val="00E8550F"/>
    <w:rsid w:val="00E95FEC"/>
    <w:rsid w:val="00E972FC"/>
    <w:rsid w:val="00E97E86"/>
    <w:rsid w:val="00EA1CE4"/>
    <w:rsid w:val="00EA75AF"/>
    <w:rsid w:val="00EA7F0C"/>
    <w:rsid w:val="00EB0D4B"/>
    <w:rsid w:val="00EB3F04"/>
    <w:rsid w:val="00EC447C"/>
    <w:rsid w:val="00ED71D2"/>
    <w:rsid w:val="00ED73A0"/>
    <w:rsid w:val="00F02414"/>
    <w:rsid w:val="00F42384"/>
    <w:rsid w:val="00F600D1"/>
    <w:rsid w:val="00F60C4D"/>
    <w:rsid w:val="00F61D7F"/>
    <w:rsid w:val="00F6799C"/>
    <w:rsid w:val="00F91169"/>
    <w:rsid w:val="00F939CC"/>
    <w:rsid w:val="00F97EB2"/>
    <w:rsid w:val="00FA4C40"/>
    <w:rsid w:val="00FB280B"/>
    <w:rsid w:val="00FC60C1"/>
    <w:rsid w:val="00FD0737"/>
    <w:rsid w:val="00FF1C5B"/>
    <w:rsid w:val="00FF7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DE138E"/>
  <w15:chartTrackingRefBased/>
  <w15:docId w15:val="{71AE5545-ED0F-415D-9404-D9A01680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BF"/>
    <w:rPr>
      <w:rFonts w:eastAsia="Times New Roman" w:cs="Times New Roman"/>
      <w:szCs w:val="24"/>
      <w:lang w:eastAsia="de-DE"/>
    </w:rPr>
  </w:style>
  <w:style w:type="paragraph" w:styleId="Heading1">
    <w:name w:val="heading 1"/>
    <w:basedOn w:val="Normal"/>
    <w:next w:val="Normal"/>
    <w:link w:val="Heading1Char"/>
    <w:autoRedefine/>
    <w:uiPriority w:val="9"/>
    <w:qFormat/>
    <w:rsid w:val="00E972FC"/>
    <w:pPr>
      <w:keepNext/>
      <w:keepLines/>
      <w:numPr>
        <w:numId w:val="3"/>
      </w:numPr>
      <w:spacing w:before="240"/>
      <w:outlineLvl w:val="0"/>
    </w:pPr>
    <w:rPr>
      <w:rFonts w:cstheme="majorBidi"/>
      <w:b/>
      <w:color w:val="000000" w:themeColor="text1"/>
      <w:sz w:val="22"/>
      <w:szCs w:val="32"/>
    </w:rPr>
  </w:style>
  <w:style w:type="paragraph" w:styleId="Heading2">
    <w:name w:val="heading 2"/>
    <w:basedOn w:val="Normal"/>
    <w:next w:val="Normal"/>
    <w:link w:val="Heading2Char"/>
    <w:autoRedefine/>
    <w:qFormat/>
    <w:rsid w:val="00957964"/>
    <w:pPr>
      <w:keepNext/>
      <w:tabs>
        <w:tab w:val="left" w:pos="567"/>
      </w:tabs>
      <w:spacing w:after="120" w:line="259" w:lineRule="auto"/>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ereinbarungen">
    <w:name w:val="Vereinbarungen"/>
    <w:uiPriority w:val="99"/>
    <w:rsid w:val="00D5661D"/>
    <w:pPr>
      <w:numPr>
        <w:numId w:val="1"/>
      </w:numPr>
    </w:pPr>
  </w:style>
  <w:style w:type="numbering" w:customStyle="1" w:styleId="BV-DA-hei">
    <w:name w:val="BV-DA-hei"/>
    <w:uiPriority w:val="99"/>
    <w:rsid w:val="00676C92"/>
    <w:pPr>
      <w:numPr>
        <w:numId w:val="2"/>
      </w:numPr>
    </w:pPr>
  </w:style>
  <w:style w:type="paragraph" w:styleId="TOC3">
    <w:name w:val="toc 3"/>
    <w:aliases w:val="Verzeichnis BV_DA_Ü3"/>
    <w:basedOn w:val="Normal"/>
    <w:next w:val="Normal"/>
    <w:autoRedefine/>
    <w:uiPriority w:val="39"/>
    <w:unhideWhenUsed/>
    <w:qFormat/>
    <w:rsid w:val="00B77233"/>
    <w:pPr>
      <w:tabs>
        <w:tab w:val="right" w:pos="1701"/>
        <w:tab w:val="right" w:pos="1985"/>
        <w:tab w:val="right" w:leader="dot" w:pos="9185"/>
      </w:tabs>
      <w:spacing w:before="60" w:after="60"/>
      <w:ind w:left="2439" w:hanging="1418"/>
    </w:pPr>
    <w:rPr>
      <w:rFonts w:eastAsiaTheme="minorHAnsi" w:cstheme="minorBidi"/>
      <w:sz w:val="22"/>
      <w:szCs w:val="22"/>
      <w:lang w:eastAsia="en-US"/>
    </w:rPr>
  </w:style>
  <w:style w:type="paragraph" w:styleId="TOC4">
    <w:name w:val="toc 4"/>
    <w:basedOn w:val="Normal"/>
    <w:next w:val="Normal"/>
    <w:autoRedefine/>
    <w:semiHidden/>
    <w:qFormat/>
    <w:rsid w:val="002272B9"/>
    <w:pPr>
      <w:ind w:left="480"/>
    </w:pPr>
    <w:rPr>
      <w:color w:val="000000" w:themeColor="text1"/>
      <w:sz w:val="24"/>
      <w:szCs w:val="20"/>
    </w:rPr>
  </w:style>
  <w:style w:type="paragraph" w:styleId="TOC1">
    <w:name w:val="toc 1"/>
    <w:aliases w:val="Verzeichnis BV_DA_Ü1"/>
    <w:basedOn w:val="Normal"/>
    <w:next w:val="Normal"/>
    <w:autoRedefine/>
    <w:uiPriority w:val="39"/>
    <w:unhideWhenUsed/>
    <w:qFormat/>
    <w:rsid w:val="00D54A1D"/>
    <w:pPr>
      <w:tabs>
        <w:tab w:val="left" w:pos="567"/>
        <w:tab w:val="right" w:pos="1049"/>
        <w:tab w:val="right" w:leader="dot" w:pos="9185"/>
      </w:tabs>
      <w:spacing w:before="200" w:after="120" w:line="360" w:lineRule="auto"/>
    </w:pPr>
    <w:rPr>
      <w:rFonts w:eastAsiaTheme="minorHAnsi" w:cstheme="minorBidi"/>
      <w:sz w:val="22"/>
      <w:szCs w:val="22"/>
      <w:lang w:eastAsia="en-US"/>
    </w:rPr>
  </w:style>
  <w:style w:type="paragraph" w:styleId="TOC2">
    <w:name w:val="toc 2"/>
    <w:aliases w:val="Verzeichnis BV_DA_Ü2"/>
    <w:basedOn w:val="Normal"/>
    <w:next w:val="Normal"/>
    <w:autoRedefine/>
    <w:uiPriority w:val="39"/>
    <w:unhideWhenUsed/>
    <w:qFormat/>
    <w:rsid w:val="00D54A1D"/>
    <w:pPr>
      <w:tabs>
        <w:tab w:val="left" w:pos="567"/>
        <w:tab w:val="left" w:pos="680"/>
        <w:tab w:val="left" w:pos="1049"/>
        <w:tab w:val="right" w:leader="dot" w:pos="9185"/>
      </w:tabs>
      <w:spacing w:before="120" w:after="120" w:line="360" w:lineRule="auto"/>
      <w:ind w:left="425"/>
    </w:pPr>
    <w:rPr>
      <w:rFonts w:eastAsiaTheme="minorHAnsi" w:cs="Arial"/>
      <w:noProof/>
      <w:sz w:val="22"/>
      <w:szCs w:val="22"/>
      <w:lang w:eastAsia="en-US"/>
    </w:rPr>
  </w:style>
  <w:style w:type="character" w:customStyle="1" w:styleId="Heading1Char">
    <w:name w:val="Heading 1 Char"/>
    <w:basedOn w:val="DefaultParagraphFont"/>
    <w:link w:val="Heading1"/>
    <w:uiPriority w:val="9"/>
    <w:rsid w:val="00E972FC"/>
    <w:rPr>
      <w:rFonts w:eastAsia="Times New Roman" w:cstheme="majorBidi"/>
      <w:b/>
      <w:color w:val="000000" w:themeColor="text1"/>
      <w:sz w:val="22"/>
      <w:szCs w:val="32"/>
      <w:lang w:eastAsia="de-DE"/>
    </w:rPr>
  </w:style>
  <w:style w:type="character" w:customStyle="1" w:styleId="Heading2Char">
    <w:name w:val="Heading 2 Char"/>
    <w:basedOn w:val="DefaultParagraphFont"/>
    <w:link w:val="Heading2"/>
    <w:rsid w:val="00957964"/>
    <w:rPr>
      <w:rFonts w:eastAsia="Times New Roman" w:cs="Times New Roman"/>
      <w:b/>
      <w:sz w:val="22"/>
      <w:szCs w:val="20"/>
      <w:lang w:eastAsia="de-DE"/>
    </w:rPr>
  </w:style>
  <w:style w:type="paragraph" w:styleId="Header">
    <w:name w:val="header"/>
    <w:basedOn w:val="Normal"/>
    <w:link w:val="HeaderChar"/>
    <w:unhideWhenUsed/>
    <w:rsid w:val="00A034C6"/>
    <w:pPr>
      <w:tabs>
        <w:tab w:val="center" w:pos="4536"/>
        <w:tab w:val="right" w:pos="9072"/>
      </w:tabs>
    </w:pPr>
    <w:rPr>
      <w:rFonts w:eastAsiaTheme="minorHAnsi" w:cstheme="minorBidi"/>
      <w:szCs w:val="22"/>
      <w:lang w:eastAsia="en-US"/>
    </w:rPr>
  </w:style>
  <w:style w:type="character" w:customStyle="1" w:styleId="HeaderChar">
    <w:name w:val="Header Char"/>
    <w:basedOn w:val="DefaultParagraphFont"/>
    <w:link w:val="Header"/>
    <w:uiPriority w:val="99"/>
    <w:rsid w:val="00A034C6"/>
  </w:style>
  <w:style w:type="paragraph" w:styleId="Footer">
    <w:name w:val="footer"/>
    <w:basedOn w:val="Normal"/>
    <w:link w:val="FooterChar"/>
    <w:uiPriority w:val="99"/>
    <w:unhideWhenUsed/>
    <w:rsid w:val="00A034C6"/>
    <w:pPr>
      <w:tabs>
        <w:tab w:val="center" w:pos="4536"/>
        <w:tab w:val="right" w:pos="9072"/>
      </w:tabs>
    </w:pPr>
    <w:rPr>
      <w:rFonts w:eastAsiaTheme="minorHAnsi" w:cstheme="minorBidi"/>
      <w:szCs w:val="22"/>
      <w:lang w:eastAsia="en-US"/>
    </w:rPr>
  </w:style>
  <w:style w:type="character" w:customStyle="1" w:styleId="FooterChar">
    <w:name w:val="Footer Char"/>
    <w:basedOn w:val="DefaultParagraphFont"/>
    <w:link w:val="Footer"/>
    <w:uiPriority w:val="99"/>
    <w:rsid w:val="00A034C6"/>
  </w:style>
  <w:style w:type="table" w:styleId="TableGrid">
    <w:name w:val="Table Grid"/>
    <w:basedOn w:val="TableNormal"/>
    <w:uiPriority w:val="59"/>
    <w:rsid w:val="00A0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7C"/>
    <w:rPr>
      <w:rFonts w:ascii="Segoe UI" w:hAnsi="Segoe UI" w:cs="Segoe UI"/>
      <w:sz w:val="18"/>
      <w:szCs w:val="18"/>
    </w:rPr>
  </w:style>
  <w:style w:type="character" w:styleId="Hyperlink">
    <w:name w:val="Hyperlink"/>
    <w:basedOn w:val="DefaultParagraphFont"/>
    <w:uiPriority w:val="99"/>
    <w:unhideWhenUsed/>
    <w:rsid w:val="007C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analyticavietnam.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ng.do@analyticavietnam.com.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nalyticavietnam.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nalyticavietnam.com.vn" TargetMode="External"/><Relationship Id="rId1" Type="http://schemas.openxmlformats.org/officeDocument/2006/relationships/hyperlink" Target="mailto:diepanh@analyticavietnam.com.v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llgemein\Vorlagen\Application%20Form%20Vorlage\Space%20Rental\Anmeldeformular_1a_201906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Anmeldeformular_1a_20190612</Template>
  <TotalTime>83</TotalTime>
  <Pages>4</Pages>
  <Words>3654</Words>
  <Characters>20834</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Sauerborn, Eva</dc:creator>
  <cp:keywords/>
  <dc:description/>
  <cp:lastModifiedBy>USer</cp:lastModifiedBy>
  <cp:revision>78</cp:revision>
  <cp:lastPrinted>2019-05-20T09:41:00Z</cp:lastPrinted>
  <dcterms:created xsi:type="dcterms:W3CDTF">2020-02-03T10:21:00Z</dcterms:created>
  <dcterms:modified xsi:type="dcterms:W3CDTF">2020-03-05T09:22:00Z</dcterms:modified>
</cp:coreProperties>
</file>